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2E634" w14:textId="77777777" w:rsidR="002C00A2" w:rsidRDefault="002C00A2" w:rsidP="002C00A2">
      <w:r>
        <w:rPr>
          <w:rFonts w:ascii="Calibri" w:eastAsia="Calibri" w:hAnsi="Calibri"/>
          <w:noProof/>
          <w:lang w:eastAsia="pt-BR"/>
        </w:rPr>
        <w:drawing>
          <wp:inline distT="0" distB="0" distL="0" distR="0" wp14:anchorId="75703A93" wp14:editId="66FE97DB">
            <wp:extent cx="3427443" cy="714375"/>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2481" cy="715425"/>
                    </a:xfrm>
                    <a:prstGeom prst="rect">
                      <a:avLst/>
                    </a:prstGeom>
                    <a:noFill/>
                    <a:ln>
                      <a:noFill/>
                    </a:ln>
                  </pic:spPr>
                </pic:pic>
              </a:graphicData>
            </a:graphic>
          </wp:inline>
        </w:drawing>
      </w:r>
    </w:p>
    <w:p w14:paraId="2F261AAE" w14:textId="6D07B8D6" w:rsidR="002C00A2" w:rsidRPr="00C43B3F" w:rsidRDefault="002C00A2" w:rsidP="00C43B3F">
      <w:pPr>
        <w:pStyle w:val="PargrafodaLista"/>
        <w:spacing w:after="0" w:line="360" w:lineRule="auto"/>
        <w:ind w:left="142" w:hanging="142"/>
        <w:jc w:val="both"/>
        <w:rPr>
          <w:rFonts w:ascii="Times New Roman" w:hAnsi="Times New Roman" w:cs="Times New Roman"/>
          <w:b/>
          <w:sz w:val="32"/>
          <w:szCs w:val="32"/>
        </w:rPr>
      </w:pPr>
      <w:r w:rsidRPr="00C43B3F">
        <w:rPr>
          <w:rFonts w:ascii="Times New Roman" w:hAnsi="Times New Roman" w:cs="Times New Roman"/>
          <w:b/>
          <w:sz w:val="32"/>
          <w:szCs w:val="32"/>
        </w:rPr>
        <w:t>TÍTULO: Transformando Vidas – Trabalho e dignidade</w:t>
      </w:r>
    </w:p>
    <w:p w14:paraId="3EED834C" w14:textId="77777777" w:rsidR="00C43B3F" w:rsidRDefault="00C43B3F" w:rsidP="00A43573">
      <w:pPr>
        <w:pStyle w:val="PargrafodaLista"/>
        <w:spacing w:after="0" w:line="360" w:lineRule="auto"/>
        <w:ind w:left="1065"/>
        <w:jc w:val="both"/>
        <w:rPr>
          <w:rFonts w:ascii="Times New Roman" w:hAnsi="Times New Roman" w:cs="Times New Roman"/>
          <w:b/>
          <w:sz w:val="28"/>
          <w:szCs w:val="28"/>
        </w:rPr>
      </w:pPr>
    </w:p>
    <w:p w14:paraId="1A8073CD" w14:textId="41A152AA" w:rsidR="00A43573" w:rsidRDefault="009F2868" w:rsidP="009F2868">
      <w:pPr>
        <w:pStyle w:val="PargrafodaLista"/>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OBJETO</w:t>
      </w:r>
    </w:p>
    <w:p w14:paraId="5ACFC2F6" w14:textId="084A9DC8" w:rsidR="00C43B3F" w:rsidRDefault="009F2868" w:rsidP="002E65A4">
      <w:pPr>
        <w:pStyle w:val="PargrafodaLista"/>
        <w:spacing w:after="0" w:line="360" w:lineRule="auto"/>
        <w:ind w:right="-568"/>
        <w:jc w:val="both"/>
        <w:rPr>
          <w:rFonts w:cstheme="minorHAnsi"/>
          <w:bCs/>
        </w:rPr>
      </w:pPr>
      <w:r w:rsidRPr="008A70A9">
        <w:rPr>
          <w:rFonts w:cstheme="minorHAnsi"/>
          <w:bCs/>
        </w:rPr>
        <w:t>Confe</w:t>
      </w:r>
      <w:r w:rsidR="008A70A9" w:rsidRPr="008A70A9">
        <w:rPr>
          <w:rFonts w:cstheme="minorHAnsi"/>
          <w:bCs/>
        </w:rPr>
        <w:t>cção</w:t>
      </w:r>
      <w:r w:rsidR="008A70A9">
        <w:rPr>
          <w:rFonts w:cstheme="minorHAnsi"/>
          <w:bCs/>
        </w:rPr>
        <w:t xml:space="preserve"> de roupas em malha</w:t>
      </w:r>
      <w:r w:rsidR="00CC7DB8">
        <w:rPr>
          <w:rFonts w:cstheme="minorHAnsi"/>
          <w:bCs/>
        </w:rPr>
        <w:t xml:space="preserve"> e tecidos</w:t>
      </w:r>
      <w:r w:rsidR="008A70A9">
        <w:rPr>
          <w:rFonts w:cstheme="minorHAnsi"/>
          <w:bCs/>
        </w:rPr>
        <w:t xml:space="preserve"> </w:t>
      </w:r>
      <w:r w:rsidR="006F02AC">
        <w:rPr>
          <w:rFonts w:cstheme="minorHAnsi"/>
          <w:bCs/>
        </w:rPr>
        <w:t>– camisas, calças</w:t>
      </w:r>
      <w:r w:rsidR="00CC7DB8">
        <w:rPr>
          <w:rFonts w:cstheme="minorHAnsi"/>
          <w:bCs/>
        </w:rPr>
        <w:t>,</w:t>
      </w:r>
      <w:r w:rsidR="0064438B">
        <w:rPr>
          <w:rFonts w:cstheme="minorHAnsi"/>
          <w:bCs/>
        </w:rPr>
        <w:t xml:space="preserve"> </w:t>
      </w:r>
      <w:r w:rsidR="00CC7DB8">
        <w:rPr>
          <w:rFonts w:cstheme="minorHAnsi"/>
          <w:bCs/>
        </w:rPr>
        <w:t>bermudas</w:t>
      </w:r>
      <w:r w:rsidR="006F02AC">
        <w:rPr>
          <w:rFonts w:cstheme="minorHAnsi"/>
          <w:bCs/>
        </w:rPr>
        <w:t xml:space="preserve"> e roupa íntima</w:t>
      </w:r>
      <w:r w:rsidR="003B5F0C">
        <w:rPr>
          <w:rFonts w:cstheme="minorHAnsi"/>
          <w:bCs/>
        </w:rPr>
        <w:t>, através de uma associação criada especificamente para esse caso,</w:t>
      </w:r>
      <w:r w:rsidR="00383959">
        <w:rPr>
          <w:rFonts w:cstheme="minorHAnsi"/>
          <w:bCs/>
        </w:rPr>
        <w:t xml:space="preserve"> composta por egressos do sistema prisional, porém</w:t>
      </w:r>
      <w:r w:rsidR="005B5E30">
        <w:rPr>
          <w:rFonts w:cstheme="minorHAnsi"/>
          <w:bCs/>
        </w:rPr>
        <w:t>,</w:t>
      </w:r>
      <w:r w:rsidR="003B5F0C">
        <w:rPr>
          <w:rFonts w:cstheme="minorHAnsi"/>
          <w:bCs/>
        </w:rPr>
        <w:t xml:space="preserve"> monitorada pelo Conselho</w:t>
      </w:r>
      <w:r w:rsidR="00383959">
        <w:rPr>
          <w:rFonts w:cstheme="minorHAnsi"/>
          <w:bCs/>
        </w:rPr>
        <w:t>,</w:t>
      </w:r>
      <w:r w:rsidR="00467E44">
        <w:rPr>
          <w:rFonts w:cstheme="minorHAnsi"/>
          <w:bCs/>
        </w:rPr>
        <w:t xml:space="preserve"> </w:t>
      </w:r>
      <w:r w:rsidR="009C67DF">
        <w:rPr>
          <w:rFonts w:cstheme="minorHAnsi"/>
          <w:bCs/>
        </w:rPr>
        <w:t>este</w:t>
      </w:r>
      <w:r w:rsidR="001D2CA8">
        <w:rPr>
          <w:rFonts w:cstheme="minorHAnsi"/>
          <w:bCs/>
        </w:rPr>
        <w:t>,</w:t>
      </w:r>
      <w:r w:rsidR="009C67DF">
        <w:rPr>
          <w:rFonts w:cstheme="minorHAnsi"/>
          <w:bCs/>
        </w:rPr>
        <w:t xml:space="preserve"> responsável pela </w:t>
      </w:r>
      <w:r w:rsidR="005B5E30">
        <w:rPr>
          <w:rFonts w:cstheme="minorHAnsi"/>
          <w:bCs/>
        </w:rPr>
        <w:t>aquisição dos equipamentos e materiais, passando pela capacitação permanente</w:t>
      </w:r>
      <w:r w:rsidR="001B05D6">
        <w:rPr>
          <w:rFonts w:cstheme="minorHAnsi"/>
          <w:bCs/>
        </w:rPr>
        <w:t>, produção, comercialização e distribuição da renda</w:t>
      </w:r>
      <w:r w:rsidR="002E65A4">
        <w:rPr>
          <w:rFonts w:cstheme="minorHAnsi"/>
          <w:bCs/>
        </w:rPr>
        <w:t>.</w:t>
      </w:r>
    </w:p>
    <w:p w14:paraId="7556621E" w14:textId="08EC5E4C" w:rsidR="009F2868" w:rsidRDefault="009F2868" w:rsidP="009F2868">
      <w:pPr>
        <w:pStyle w:val="PargrafodaLista"/>
        <w:spacing w:after="0" w:line="360" w:lineRule="auto"/>
        <w:jc w:val="both"/>
        <w:rPr>
          <w:rFonts w:cstheme="minorHAnsi"/>
          <w:bCs/>
        </w:rPr>
      </w:pPr>
    </w:p>
    <w:p w14:paraId="4880A9CC" w14:textId="5FAF68E8" w:rsidR="002C00A2" w:rsidRDefault="002C00A2" w:rsidP="002C00A2">
      <w:pPr>
        <w:pStyle w:val="PargrafodaLista"/>
        <w:numPr>
          <w:ilvl w:val="0"/>
          <w:numId w:val="1"/>
        </w:numPr>
        <w:spacing w:after="0" w:line="360" w:lineRule="auto"/>
        <w:ind w:left="714" w:hanging="357"/>
        <w:jc w:val="both"/>
        <w:rPr>
          <w:rFonts w:ascii="Times New Roman" w:hAnsi="Times New Roman" w:cs="Times New Roman"/>
          <w:b/>
          <w:sz w:val="28"/>
          <w:szCs w:val="28"/>
        </w:rPr>
      </w:pPr>
      <w:r>
        <w:rPr>
          <w:rFonts w:ascii="Times New Roman" w:hAnsi="Times New Roman" w:cs="Times New Roman"/>
          <w:b/>
          <w:sz w:val="28"/>
          <w:szCs w:val="28"/>
        </w:rPr>
        <w:t xml:space="preserve"> </w:t>
      </w:r>
      <w:r w:rsidRPr="00B46EA5">
        <w:rPr>
          <w:rFonts w:ascii="Times New Roman" w:hAnsi="Times New Roman" w:cs="Times New Roman"/>
          <w:b/>
          <w:sz w:val="28"/>
          <w:szCs w:val="28"/>
        </w:rPr>
        <w:t>JUSTIFICATIVA</w:t>
      </w:r>
      <w:r w:rsidR="003B5F0C">
        <w:rPr>
          <w:rFonts w:ascii="Times New Roman" w:hAnsi="Times New Roman" w:cs="Times New Roman"/>
          <w:b/>
          <w:sz w:val="28"/>
          <w:szCs w:val="28"/>
        </w:rPr>
        <w:t xml:space="preserve"> DO PROJETO</w:t>
      </w:r>
    </w:p>
    <w:p w14:paraId="0AFEC02B" w14:textId="77777777" w:rsidR="002C00A2" w:rsidRPr="000D57B1" w:rsidRDefault="002C00A2" w:rsidP="002C00A2">
      <w:pPr>
        <w:pStyle w:val="PargrafodaLista"/>
        <w:rPr>
          <w:rFonts w:ascii="Times New Roman" w:hAnsi="Times New Roman" w:cs="Times New Roman"/>
          <w:b/>
          <w:sz w:val="28"/>
          <w:szCs w:val="28"/>
        </w:rPr>
      </w:pPr>
    </w:p>
    <w:p w14:paraId="6A1EE8EA" w14:textId="212EF7C3" w:rsidR="002C00A2" w:rsidRPr="004A7C5B" w:rsidRDefault="002C00A2" w:rsidP="004867BD">
      <w:pPr>
        <w:pStyle w:val="PargrafodaLista"/>
        <w:spacing w:after="0" w:line="360" w:lineRule="auto"/>
        <w:ind w:left="425" w:right="-567"/>
        <w:jc w:val="both"/>
        <w:rPr>
          <w:rFonts w:cstheme="minorHAnsi"/>
        </w:rPr>
      </w:pPr>
      <w:r w:rsidRPr="004A7C5B">
        <w:rPr>
          <w:rFonts w:cstheme="minorHAnsi"/>
        </w:rPr>
        <w:t xml:space="preserve">O Conselho da Comunidade na Execução Penal do </w:t>
      </w:r>
      <w:r w:rsidR="003D597A" w:rsidRPr="004A7C5B">
        <w:rPr>
          <w:rFonts w:cstheme="minorHAnsi"/>
        </w:rPr>
        <w:t>E</w:t>
      </w:r>
      <w:r w:rsidRPr="004A7C5B">
        <w:rPr>
          <w:rFonts w:cstheme="minorHAnsi"/>
        </w:rPr>
        <w:t>stado de Sergipe – CCEP/SE, é uma entidade da sociedade civil sem fins lucrativos, e que compõe o conjunto de órgãos responsáveis pela fiscalização da execução penal conforme consta na Lei de Execução Penal – LEP</w:t>
      </w:r>
      <w:r w:rsidR="003D597A" w:rsidRPr="004A7C5B">
        <w:rPr>
          <w:rFonts w:cstheme="minorHAnsi"/>
        </w:rPr>
        <w:t xml:space="preserve">, foi </w:t>
      </w:r>
      <w:r w:rsidR="004A7C5B" w:rsidRPr="004A7C5B">
        <w:rPr>
          <w:rFonts w:cstheme="minorHAnsi"/>
          <w:lang w:val="pt-PT"/>
        </w:rPr>
        <w:t xml:space="preserve">constituído a partir da </w:t>
      </w:r>
      <w:r w:rsidR="004A7C5B" w:rsidRPr="004A7C5B">
        <w:rPr>
          <w:rFonts w:cstheme="minorHAnsi"/>
          <w:spacing w:val="12"/>
          <w:lang w:val="pt-PT"/>
        </w:rPr>
        <w:t>ata</w:t>
      </w:r>
      <w:r w:rsidR="004A7C5B" w:rsidRPr="004A7C5B">
        <w:rPr>
          <w:rFonts w:cstheme="minorHAnsi"/>
          <w:lang w:val="pt-PT"/>
        </w:rPr>
        <w:t xml:space="preserve"> n° 01/2006, de 22/11/2006</w:t>
      </w:r>
    </w:p>
    <w:p w14:paraId="7E5F7E3D" w14:textId="10D42C13" w:rsidR="0081465C" w:rsidRPr="003D1DA2" w:rsidRDefault="00D608F9" w:rsidP="004867BD">
      <w:pPr>
        <w:shd w:val="clear" w:color="FFFFFF" w:fill="FFFFFF"/>
        <w:autoSpaceDE w:val="0"/>
        <w:spacing w:after="0" w:line="360" w:lineRule="auto"/>
        <w:ind w:left="425" w:right="-567"/>
        <w:jc w:val="both"/>
        <w:rPr>
          <w:rFonts w:cstheme="minorHAnsi"/>
          <w:spacing w:val="11"/>
          <w:lang w:val="pt-PT"/>
        </w:rPr>
      </w:pPr>
      <w:r w:rsidRPr="003D1DA2">
        <w:rPr>
          <w:rFonts w:cstheme="minorHAnsi"/>
        </w:rPr>
        <w:t>O</w:t>
      </w:r>
      <w:r w:rsidR="0081465C" w:rsidRPr="003D1DA2">
        <w:rPr>
          <w:rFonts w:cstheme="minorHAnsi"/>
          <w:spacing w:val="-1"/>
          <w:lang w:val="pt-PT"/>
        </w:rPr>
        <w:t xml:space="preserve"> </w:t>
      </w:r>
      <w:r w:rsidR="00A62136" w:rsidRPr="003D1DA2">
        <w:rPr>
          <w:rFonts w:cstheme="minorHAnsi"/>
          <w:spacing w:val="-1"/>
          <w:lang w:val="pt-PT"/>
        </w:rPr>
        <w:t>Estatuto Social</w:t>
      </w:r>
      <w:r w:rsidR="004A4DE6" w:rsidRPr="003D1DA2">
        <w:rPr>
          <w:rFonts w:cstheme="minorHAnsi"/>
          <w:spacing w:val="-1"/>
          <w:lang w:val="pt-PT"/>
        </w:rPr>
        <w:t xml:space="preserve"> diz em seu art. 4º. </w:t>
      </w:r>
      <w:r w:rsidR="004A4DE6" w:rsidRPr="003D1DA2">
        <w:rPr>
          <w:rFonts w:cstheme="minorHAnsi"/>
          <w:lang w:val="pt-PT"/>
        </w:rPr>
        <w:t>Compete ao CCEP colaborar com a Vara de Execuções Criminais, com a Corregedoria dos Presídios do Estado de Sergipe, com os Órgãos e Instituições encarregados e responsáveis pela Execução Penal</w:t>
      </w:r>
      <w:r w:rsidR="004A4DE6" w:rsidRPr="003D1DA2">
        <w:rPr>
          <w:rFonts w:cstheme="minorHAnsi"/>
          <w:spacing w:val="-1"/>
          <w:lang w:val="pt-PT"/>
        </w:rPr>
        <w:t xml:space="preserve">, </w:t>
      </w:r>
      <w:r w:rsidR="000A79A4" w:rsidRPr="003D1DA2">
        <w:rPr>
          <w:rFonts w:cstheme="minorHAnsi"/>
          <w:spacing w:val="-1"/>
          <w:lang w:val="pt-PT"/>
        </w:rPr>
        <w:t>sem, contudo,</w:t>
      </w:r>
      <w:r w:rsidR="004A4DE6" w:rsidRPr="003D1DA2">
        <w:rPr>
          <w:rFonts w:cstheme="minorHAnsi"/>
          <w:spacing w:val="-1"/>
          <w:lang w:val="pt-PT"/>
        </w:rPr>
        <w:t xml:space="preserve"> interferir ou substituir as funções do Est</w:t>
      </w:r>
      <w:r w:rsidR="004A4DE6" w:rsidRPr="003D1DA2">
        <w:rPr>
          <w:rFonts w:cstheme="minorHAnsi"/>
          <w:spacing w:val="-3"/>
          <w:lang w:val="pt-PT"/>
        </w:rPr>
        <w:t>ado, propondo-se a:</w:t>
      </w:r>
      <w:r w:rsidR="000A79A4" w:rsidRPr="003D1DA2">
        <w:rPr>
          <w:rFonts w:cstheme="minorHAnsi"/>
          <w:spacing w:val="-3"/>
          <w:lang w:val="pt-PT"/>
        </w:rPr>
        <w:t xml:space="preserve"> </w:t>
      </w:r>
      <w:r w:rsidR="00A62136" w:rsidRPr="003D1DA2">
        <w:rPr>
          <w:rFonts w:cstheme="minorHAnsi"/>
          <w:spacing w:val="-1"/>
          <w:lang w:val="pt-PT"/>
        </w:rPr>
        <w:t xml:space="preserve"> </w:t>
      </w:r>
      <w:r w:rsidR="0081465C" w:rsidRPr="003D1DA2">
        <w:rPr>
          <w:rFonts w:cstheme="minorHAnsi"/>
          <w:spacing w:val="-1"/>
          <w:lang w:val="pt-PT"/>
        </w:rPr>
        <w:t xml:space="preserve">V) viabilizar assistência ao reeducando e à sua família, com ou sem participação de outras </w:t>
      </w:r>
      <w:r w:rsidR="0081465C" w:rsidRPr="003D1DA2">
        <w:rPr>
          <w:rFonts w:cstheme="minorHAnsi"/>
          <w:spacing w:val="-3"/>
          <w:lang w:val="pt-PT"/>
        </w:rPr>
        <w:t>pessoas ou instituições;</w:t>
      </w:r>
      <w:r w:rsidR="0081465C" w:rsidRPr="003D1DA2">
        <w:rPr>
          <w:rFonts w:cstheme="minorHAnsi"/>
          <w:lang w:val="pt-PT"/>
        </w:rPr>
        <w:t xml:space="preserve">VI) estimular a readaptação social dos sentenciados por meios e formas adequadas a </w:t>
      </w:r>
      <w:r w:rsidR="0081465C" w:rsidRPr="003D1DA2">
        <w:rPr>
          <w:rFonts w:cstheme="minorHAnsi"/>
          <w:spacing w:val="-3"/>
          <w:lang w:val="pt-PT"/>
        </w:rPr>
        <w:t>cada caso, inclusive para inserção no mercado de trabalho;</w:t>
      </w:r>
      <w:r w:rsidR="00371D82">
        <w:rPr>
          <w:rFonts w:cstheme="minorHAnsi"/>
          <w:spacing w:val="-3"/>
          <w:lang w:val="pt-PT"/>
        </w:rPr>
        <w:t xml:space="preserve"> </w:t>
      </w:r>
      <w:r w:rsidR="0081465C" w:rsidRPr="003D1DA2">
        <w:rPr>
          <w:rFonts w:cstheme="minorHAnsi"/>
          <w:spacing w:val="-1"/>
          <w:lang w:val="pt-PT"/>
        </w:rPr>
        <w:t xml:space="preserve">VII) providenciar a realização de cursos de alfabetização, educação integrada, </w:t>
      </w:r>
      <w:r w:rsidR="0081465C" w:rsidRPr="003D1DA2">
        <w:rPr>
          <w:rFonts w:cstheme="minorHAnsi"/>
          <w:spacing w:val="11"/>
          <w:lang w:val="pt-PT"/>
        </w:rPr>
        <w:t>e educação de jovens e adultos</w:t>
      </w:r>
      <w:r w:rsidR="0081465C" w:rsidRPr="003D1DA2">
        <w:rPr>
          <w:rFonts w:cstheme="minorHAnsi"/>
          <w:spacing w:val="-3"/>
          <w:lang w:val="pt-PT"/>
        </w:rPr>
        <w:t>, qualificação profissional e outros;</w:t>
      </w:r>
    </w:p>
    <w:p w14:paraId="3EDA5B29" w14:textId="3A31E95D" w:rsidR="002C00A2" w:rsidRDefault="002C00A2" w:rsidP="004867BD">
      <w:pPr>
        <w:pStyle w:val="PargrafodaLista"/>
        <w:spacing w:after="0" w:line="360" w:lineRule="auto"/>
        <w:ind w:left="425" w:right="-567"/>
        <w:jc w:val="both"/>
        <w:rPr>
          <w:rFonts w:cstheme="minorHAnsi"/>
        </w:rPr>
      </w:pPr>
      <w:r w:rsidRPr="003D1DA2">
        <w:rPr>
          <w:rFonts w:cstheme="minorHAnsi"/>
        </w:rPr>
        <w:t xml:space="preserve">Por ser uma entidade sem fins lucrativos e observando o estado de vulnerabilidade em que se encontram os egressos do sistema prisional em regime aberto, com grande dificuldade para inserção ou reinserção ao mercado de trabalho, esse projeto visa trabalhar em </w:t>
      </w:r>
      <w:r w:rsidR="00873109">
        <w:rPr>
          <w:rFonts w:cstheme="minorHAnsi"/>
        </w:rPr>
        <w:t>tr</w:t>
      </w:r>
      <w:r w:rsidR="00873B50">
        <w:rPr>
          <w:rFonts w:cstheme="minorHAnsi"/>
        </w:rPr>
        <w:t>ês</w:t>
      </w:r>
      <w:r w:rsidRPr="003D1DA2">
        <w:rPr>
          <w:rFonts w:cstheme="minorHAnsi"/>
        </w:rPr>
        <w:t xml:space="preserve"> frentes: a capacitação</w:t>
      </w:r>
      <w:r w:rsidR="00444484" w:rsidRPr="003D1DA2">
        <w:rPr>
          <w:rFonts w:cstheme="minorHAnsi"/>
        </w:rPr>
        <w:t xml:space="preserve">, a </w:t>
      </w:r>
      <w:r w:rsidR="00371D82" w:rsidRPr="003D1DA2">
        <w:rPr>
          <w:rFonts w:cstheme="minorHAnsi"/>
        </w:rPr>
        <w:t>confecção e</w:t>
      </w:r>
      <w:r w:rsidRPr="003D1DA2">
        <w:rPr>
          <w:rFonts w:cstheme="minorHAnsi"/>
        </w:rPr>
        <w:t xml:space="preserve"> a comercialização dos produtos, que se reverte em renda para a egressa ou apenada e sua família, servindo também como forma de remi</w:t>
      </w:r>
      <w:r w:rsidR="00E53367" w:rsidRPr="003D1DA2">
        <w:rPr>
          <w:rFonts w:cstheme="minorHAnsi"/>
        </w:rPr>
        <w:t>ção</w:t>
      </w:r>
      <w:r w:rsidRPr="003D1DA2">
        <w:rPr>
          <w:rFonts w:cstheme="minorHAnsi"/>
        </w:rPr>
        <w:t xml:space="preserve"> da pena. </w:t>
      </w:r>
    </w:p>
    <w:p w14:paraId="71619774" w14:textId="77777777" w:rsidR="002839AD" w:rsidRDefault="002839AD" w:rsidP="004867BD">
      <w:pPr>
        <w:pStyle w:val="PargrafodaLista"/>
        <w:spacing w:after="0" w:line="360" w:lineRule="auto"/>
        <w:ind w:left="425" w:right="-567"/>
        <w:jc w:val="both"/>
        <w:rPr>
          <w:rFonts w:cstheme="minorHAnsi"/>
        </w:rPr>
      </w:pPr>
    </w:p>
    <w:p w14:paraId="0D241FF1" w14:textId="77777777" w:rsidR="00873B50" w:rsidRPr="004867BD" w:rsidRDefault="00873B50" w:rsidP="00873B50">
      <w:pPr>
        <w:pStyle w:val="PargrafodaLista"/>
        <w:spacing w:after="0" w:line="240" w:lineRule="auto"/>
        <w:ind w:left="425"/>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r>
        <w:rPr>
          <w:sz w:val="20"/>
          <w:szCs w:val="20"/>
        </w:rPr>
        <w:t xml:space="preserve">  Fone (79) 3023 443</w:t>
      </w:r>
      <w:r w:rsidRPr="00166D51">
        <w:rPr>
          <w:sz w:val="20"/>
          <w:szCs w:val="20"/>
        </w:rPr>
        <w:t xml:space="preserve">4  </w:t>
      </w:r>
      <w:hyperlink r:id="rId6" w:history="1">
        <w:r w:rsidRPr="00B504AF">
          <w:rPr>
            <w:rStyle w:val="Hyperlink"/>
            <w:sz w:val="20"/>
            <w:szCs w:val="20"/>
          </w:rPr>
          <w:t>ccepsesecretaria@gmail.com</w:t>
        </w:r>
      </w:hyperlink>
    </w:p>
    <w:p w14:paraId="11874808" w14:textId="4F10CF21" w:rsidR="001059EA" w:rsidRPr="003D1DA2" w:rsidRDefault="000B26CC" w:rsidP="004867BD">
      <w:pPr>
        <w:pStyle w:val="PargrafodaLista"/>
        <w:spacing w:after="0" w:line="360" w:lineRule="auto"/>
        <w:ind w:left="425" w:right="-567"/>
        <w:jc w:val="both"/>
        <w:rPr>
          <w:rFonts w:cstheme="minorHAnsi"/>
        </w:rPr>
      </w:pPr>
      <w:r>
        <w:rPr>
          <w:rFonts w:cstheme="minorHAnsi"/>
        </w:rPr>
        <w:lastRenderedPageBreak/>
        <w:t xml:space="preserve">No Presídio </w:t>
      </w:r>
      <w:r w:rsidR="00893E88">
        <w:rPr>
          <w:rFonts w:cstheme="minorHAnsi"/>
        </w:rPr>
        <w:t>Feminino</w:t>
      </w:r>
      <w:r>
        <w:rPr>
          <w:rFonts w:cstheme="minorHAnsi"/>
        </w:rPr>
        <w:t xml:space="preserve"> – </w:t>
      </w:r>
      <w:proofErr w:type="spellStart"/>
      <w:r>
        <w:rPr>
          <w:rFonts w:cstheme="minorHAnsi"/>
        </w:rPr>
        <w:t>Prefem</w:t>
      </w:r>
      <w:proofErr w:type="spellEnd"/>
      <w:r>
        <w:rPr>
          <w:rFonts w:cstheme="minorHAnsi"/>
        </w:rPr>
        <w:t>, algumas internas</w:t>
      </w:r>
      <w:r w:rsidR="00893E88">
        <w:rPr>
          <w:rFonts w:cstheme="minorHAnsi"/>
        </w:rPr>
        <w:t xml:space="preserve"> são </w:t>
      </w:r>
      <w:r w:rsidR="00A90A88">
        <w:rPr>
          <w:rFonts w:cstheme="minorHAnsi"/>
        </w:rPr>
        <w:t>capacitadas e participam</w:t>
      </w:r>
      <w:r w:rsidR="00893E88">
        <w:rPr>
          <w:rFonts w:cstheme="minorHAnsi"/>
        </w:rPr>
        <w:t xml:space="preserve"> do Projeto Odara</w:t>
      </w:r>
      <w:r w:rsidR="006774D4">
        <w:rPr>
          <w:rFonts w:cstheme="minorHAnsi"/>
        </w:rPr>
        <w:t xml:space="preserve">, com estrutura de uma </w:t>
      </w:r>
      <w:r w:rsidR="002E65A4">
        <w:rPr>
          <w:rFonts w:cstheme="minorHAnsi"/>
        </w:rPr>
        <w:t>microempresa</w:t>
      </w:r>
      <w:r w:rsidR="006774D4">
        <w:rPr>
          <w:rFonts w:cstheme="minorHAnsi"/>
        </w:rPr>
        <w:t xml:space="preserve"> para confecção de roupas de malha e peças de tecido</w:t>
      </w:r>
      <w:r w:rsidR="00866A33">
        <w:rPr>
          <w:rFonts w:cstheme="minorHAnsi"/>
        </w:rPr>
        <w:t xml:space="preserve">, porém quando saem da unidade, embora capacitadas, o mercado de trabalho não oferece </w:t>
      </w:r>
      <w:r w:rsidR="006B289E">
        <w:rPr>
          <w:rFonts w:cstheme="minorHAnsi"/>
        </w:rPr>
        <w:t xml:space="preserve">vaga, por serem egressas do sistema prisional. </w:t>
      </w:r>
      <w:r w:rsidR="00966FC0">
        <w:rPr>
          <w:rFonts w:cstheme="minorHAnsi"/>
        </w:rPr>
        <w:t xml:space="preserve">Também temos homens e </w:t>
      </w:r>
      <w:r w:rsidR="00733C21">
        <w:rPr>
          <w:rFonts w:cstheme="minorHAnsi"/>
        </w:rPr>
        <w:t xml:space="preserve">público LGBTQIAP+ </w:t>
      </w:r>
      <w:r w:rsidR="000A13D9">
        <w:rPr>
          <w:rFonts w:cstheme="minorHAnsi"/>
        </w:rPr>
        <w:t xml:space="preserve">egressos </w:t>
      </w:r>
      <w:r w:rsidR="000423DA">
        <w:rPr>
          <w:rFonts w:cstheme="minorHAnsi"/>
        </w:rPr>
        <w:t>de outras</w:t>
      </w:r>
      <w:r w:rsidR="00034FA3">
        <w:rPr>
          <w:rFonts w:cstheme="minorHAnsi"/>
        </w:rPr>
        <w:t xml:space="preserve"> unidades</w:t>
      </w:r>
      <w:r w:rsidR="000A13D9">
        <w:rPr>
          <w:rFonts w:cstheme="minorHAnsi"/>
        </w:rPr>
        <w:t xml:space="preserve">, </w:t>
      </w:r>
      <w:r w:rsidR="00733C21">
        <w:rPr>
          <w:rFonts w:cstheme="minorHAnsi"/>
        </w:rPr>
        <w:t xml:space="preserve">que também têm </w:t>
      </w:r>
      <w:r w:rsidR="00034FA3">
        <w:rPr>
          <w:rFonts w:cstheme="minorHAnsi"/>
        </w:rPr>
        <w:t>familiaridade com o mundo da confecção</w:t>
      </w:r>
      <w:r w:rsidR="000423DA">
        <w:rPr>
          <w:rFonts w:cstheme="minorHAnsi"/>
        </w:rPr>
        <w:t xml:space="preserve">. </w:t>
      </w:r>
      <w:r w:rsidR="006B289E">
        <w:rPr>
          <w:rFonts w:cstheme="minorHAnsi"/>
        </w:rPr>
        <w:t>Aliado a esse fator</w:t>
      </w:r>
      <w:r w:rsidR="006E38C2">
        <w:rPr>
          <w:rFonts w:cstheme="minorHAnsi"/>
        </w:rPr>
        <w:t xml:space="preserve">, bastante significativo, </w:t>
      </w:r>
      <w:r w:rsidR="00943D04">
        <w:rPr>
          <w:rFonts w:cstheme="minorHAnsi"/>
        </w:rPr>
        <w:t>temos</w:t>
      </w:r>
      <w:r w:rsidR="006E38C2">
        <w:rPr>
          <w:rFonts w:cstheme="minorHAnsi"/>
        </w:rPr>
        <w:t xml:space="preserve"> </w:t>
      </w:r>
      <w:r w:rsidR="000762AC">
        <w:rPr>
          <w:rFonts w:cstheme="minorHAnsi"/>
        </w:rPr>
        <w:t>a não inserção no mercado de trabalho por conta da discriminação ou preconceito</w:t>
      </w:r>
      <w:r w:rsidR="00943D04">
        <w:rPr>
          <w:rFonts w:cstheme="minorHAnsi"/>
        </w:rPr>
        <w:t xml:space="preserve">, e que </w:t>
      </w:r>
      <w:r w:rsidR="006E38C2">
        <w:rPr>
          <w:rFonts w:cstheme="minorHAnsi"/>
        </w:rPr>
        <w:t>é responsável por boa parte do retorno ao delito e consequentemente ao presídio</w:t>
      </w:r>
      <w:r w:rsidR="00943D04">
        <w:rPr>
          <w:rFonts w:cstheme="minorHAnsi"/>
        </w:rPr>
        <w:t xml:space="preserve">. </w:t>
      </w:r>
      <w:r w:rsidR="006E38C2">
        <w:rPr>
          <w:rFonts w:cstheme="minorHAnsi"/>
        </w:rPr>
        <w:t xml:space="preserve"> </w:t>
      </w:r>
      <w:r w:rsidR="0081424C">
        <w:rPr>
          <w:rFonts w:cstheme="minorHAnsi"/>
        </w:rPr>
        <w:t>O</w:t>
      </w:r>
      <w:r w:rsidR="006E38C2">
        <w:rPr>
          <w:rFonts w:cstheme="minorHAnsi"/>
        </w:rPr>
        <w:t xml:space="preserve"> Decreto Federal</w:t>
      </w:r>
      <w:r w:rsidR="00B71B9B">
        <w:rPr>
          <w:rFonts w:cstheme="minorHAnsi"/>
        </w:rPr>
        <w:t xml:space="preserve"> N</w:t>
      </w:r>
      <w:r w:rsidR="00E03B11">
        <w:rPr>
          <w:rFonts w:cstheme="minorHAnsi"/>
        </w:rPr>
        <w:t>ᵒ 11.843 de 21 de dezembro de 2023</w:t>
      </w:r>
      <w:r w:rsidR="006F47EB">
        <w:rPr>
          <w:rFonts w:cstheme="minorHAnsi"/>
        </w:rPr>
        <w:t xml:space="preserve"> que </w:t>
      </w:r>
      <w:r w:rsidR="00831F44">
        <w:rPr>
          <w:rFonts w:cstheme="minorHAnsi"/>
        </w:rPr>
        <w:t>regulamenta a</w:t>
      </w:r>
      <w:r w:rsidR="006F47EB">
        <w:rPr>
          <w:rFonts w:cstheme="minorHAnsi"/>
        </w:rPr>
        <w:t xml:space="preserve"> assistência à pessoa egressa </w:t>
      </w:r>
      <w:r w:rsidR="00893E88">
        <w:rPr>
          <w:rFonts w:cstheme="minorHAnsi"/>
        </w:rPr>
        <w:t>e</w:t>
      </w:r>
      <w:r w:rsidR="00831F44">
        <w:rPr>
          <w:rFonts w:cstheme="minorHAnsi"/>
        </w:rPr>
        <w:t xml:space="preserve"> institui a Política</w:t>
      </w:r>
      <w:r w:rsidR="00A13FE1">
        <w:rPr>
          <w:rFonts w:cstheme="minorHAnsi"/>
        </w:rPr>
        <w:t xml:space="preserve"> Nacional de Atenção à Pessoa Egressa do Sistema Prisional em seu </w:t>
      </w:r>
      <w:r w:rsidR="00F265E6">
        <w:rPr>
          <w:rFonts w:cstheme="minorHAnsi"/>
        </w:rPr>
        <w:t xml:space="preserve">Art. 6ᵒ </w:t>
      </w:r>
      <w:r w:rsidR="004E0646">
        <w:rPr>
          <w:rFonts w:cstheme="minorHAnsi"/>
        </w:rPr>
        <w:t xml:space="preserve">que trata das diretrizes em seu inciso </w:t>
      </w:r>
      <w:r w:rsidR="00D907EE">
        <w:rPr>
          <w:rFonts w:cstheme="minorHAnsi"/>
        </w:rPr>
        <w:t xml:space="preserve">III, diz </w:t>
      </w:r>
      <w:r w:rsidR="0081424C">
        <w:rPr>
          <w:rFonts w:cstheme="minorHAnsi"/>
        </w:rPr>
        <w:t>“desenvolver</w:t>
      </w:r>
      <w:r w:rsidR="00D907EE">
        <w:rPr>
          <w:rFonts w:cstheme="minorHAnsi"/>
        </w:rPr>
        <w:t xml:space="preserve"> estratégias, programas, projetos e ações</w:t>
      </w:r>
      <w:r w:rsidR="0026592F">
        <w:rPr>
          <w:rFonts w:cstheme="minorHAnsi"/>
        </w:rPr>
        <w:t xml:space="preserve"> voltados à garantia dos direitos fundamentais das pessoas egressas e</w:t>
      </w:r>
      <w:r w:rsidR="001E5E42">
        <w:rPr>
          <w:rFonts w:cstheme="minorHAnsi"/>
        </w:rPr>
        <w:t xml:space="preserve"> dos seus familiares e no </w:t>
      </w:r>
      <w:r w:rsidR="004E0646">
        <w:rPr>
          <w:rFonts w:cstheme="minorHAnsi"/>
        </w:rPr>
        <w:t xml:space="preserve">IV </w:t>
      </w:r>
      <w:r w:rsidR="005F4D37">
        <w:rPr>
          <w:rFonts w:cstheme="minorHAnsi"/>
        </w:rPr>
        <w:t>–</w:t>
      </w:r>
      <w:r w:rsidR="004E0646">
        <w:rPr>
          <w:rFonts w:cstheme="minorHAnsi"/>
        </w:rPr>
        <w:t xml:space="preserve"> </w:t>
      </w:r>
      <w:r w:rsidR="005F4D37">
        <w:rPr>
          <w:rFonts w:cstheme="minorHAnsi"/>
        </w:rPr>
        <w:t>“promover o associativismo e o cooperati</w:t>
      </w:r>
      <w:r w:rsidR="00196083">
        <w:rPr>
          <w:rFonts w:cstheme="minorHAnsi"/>
        </w:rPr>
        <w:t>vismo, com ênfase na equidade de gênero e raça”</w:t>
      </w:r>
    </w:p>
    <w:p w14:paraId="54D9043F" w14:textId="50EF5904" w:rsidR="00E17AE9" w:rsidRPr="003D1DA2" w:rsidRDefault="00E17AE9" w:rsidP="004867BD">
      <w:pPr>
        <w:pStyle w:val="PargrafodaLista"/>
        <w:spacing w:after="0" w:line="360" w:lineRule="auto"/>
        <w:ind w:left="425" w:right="-567"/>
        <w:jc w:val="both"/>
        <w:rPr>
          <w:rFonts w:cstheme="minorHAnsi"/>
        </w:rPr>
      </w:pPr>
      <w:r w:rsidRPr="003D1DA2">
        <w:rPr>
          <w:rFonts w:cstheme="minorHAnsi"/>
        </w:rPr>
        <w:t xml:space="preserve">Temos observado que </w:t>
      </w:r>
      <w:r w:rsidR="00BD076B" w:rsidRPr="003D1DA2">
        <w:rPr>
          <w:rFonts w:cstheme="minorHAnsi"/>
        </w:rPr>
        <w:t xml:space="preserve">a população carcerária é cada vez mais jovem, o que </w:t>
      </w:r>
      <w:r w:rsidR="00835625" w:rsidRPr="003D1DA2">
        <w:rPr>
          <w:rFonts w:cstheme="minorHAnsi"/>
        </w:rPr>
        <w:t xml:space="preserve">exige que </w:t>
      </w:r>
      <w:r w:rsidR="00D3240A" w:rsidRPr="003D1DA2">
        <w:rPr>
          <w:rFonts w:cstheme="minorHAnsi"/>
        </w:rPr>
        <w:t>estado e sociedade devam ter um</w:t>
      </w:r>
      <w:r w:rsidR="00F6115B" w:rsidRPr="003D1DA2">
        <w:rPr>
          <w:rFonts w:cstheme="minorHAnsi"/>
        </w:rPr>
        <w:t>a maior atenção</w:t>
      </w:r>
      <w:r w:rsidR="006478A7" w:rsidRPr="003D1DA2">
        <w:rPr>
          <w:rFonts w:cstheme="minorHAnsi"/>
        </w:rPr>
        <w:t xml:space="preserve"> a essa demanda, com vistas a </w:t>
      </w:r>
      <w:r w:rsidR="003D1DA2" w:rsidRPr="003D1DA2">
        <w:rPr>
          <w:rFonts w:cstheme="minorHAnsi"/>
        </w:rPr>
        <w:t>redução das desigualdades, redução da violência</w:t>
      </w:r>
      <w:r w:rsidR="00CF1138">
        <w:rPr>
          <w:rFonts w:cstheme="minorHAnsi"/>
        </w:rPr>
        <w:t xml:space="preserve"> e </w:t>
      </w:r>
      <w:r w:rsidR="00491FC9">
        <w:rPr>
          <w:rFonts w:cstheme="minorHAnsi"/>
        </w:rPr>
        <w:t xml:space="preserve">ter </w:t>
      </w:r>
      <w:r w:rsidR="00FC2C79">
        <w:rPr>
          <w:rFonts w:cstheme="minorHAnsi"/>
        </w:rPr>
        <w:t xml:space="preserve">no trabalho a garantia da cidadania e </w:t>
      </w:r>
      <w:r w:rsidR="003E2307">
        <w:rPr>
          <w:rFonts w:cstheme="minorHAnsi"/>
        </w:rPr>
        <w:t>da dignidade das(os) envolvid</w:t>
      </w:r>
      <w:r w:rsidR="005F60F2">
        <w:rPr>
          <w:rFonts w:cstheme="minorHAnsi"/>
        </w:rPr>
        <w:t xml:space="preserve">as(os). </w:t>
      </w:r>
      <w:r w:rsidR="00377092">
        <w:rPr>
          <w:rFonts w:cstheme="minorHAnsi"/>
        </w:rPr>
        <w:t>É na inserção ou reinserção no mercado de trabalho</w:t>
      </w:r>
      <w:r w:rsidR="0083465D">
        <w:rPr>
          <w:rFonts w:cstheme="minorHAnsi"/>
        </w:rPr>
        <w:t xml:space="preserve">, que </w:t>
      </w:r>
      <w:r w:rsidR="00D01F00">
        <w:rPr>
          <w:rFonts w:cstheme="minorHAnsi"/>
        </w:rPr>
        <w:t>reside o</w:t>
      </w:r>
      <w:r w:rsidR="0083465D">
        <w:rPr>
          <w:rFonts w:cstheme="minorHAnsi"/>
        </w:rPr>
        <w:t xml:space="preserve"> objeto dessa ação</w:t>
      </w:r>
      <w:r w:rsidR="00384BCA">
        <w:rPr>
          <w:rFonts w:cstheme="minorHAnsi"/>
        </w:rPr>
        <w:t>, onde o trabalho é fundamental para o resgate da cidadania.</w:t>
      </w:r>
    </w:p>
    <w:p w14:paraId="4891BD61" w14:textId="77777777" w:rsidR="002C00A2" w:rsidRPr="003D1DA2" w:rsidRDefault="002C00A2" w:rsidP="004A7C5B">
      <w:pPr>
        <w:pStyle w:val="PargrafodaLista"/>
        <w:spacing w:after="0" w:line="240" w:lineRule="auto"/>
        <w:ind w:left="425" w:right="-567"/>
        <w:jc w:val="both"/>
        <w:rPr>
          <w:rFonts w:cstheme="minorHAnsi"/>
        </w:rPr>
      </w:pPr>
    </w:p>
    <w:p w14:paraId="1A1AFF91" w14:textId="77777777" w:rsidR="002C00A2" w:rsidRDefault="002C00A2" w:rsidP="002C00A2">
      <w:pPr>
        <w:pStyle w:val="PargrafodaLista"/>
        <w:spacing w:after="0" w:line="240" w:lineRule="auto"/>
        <w:ind w:left="425"/>
        <w:jc w:val="both"/>
        <w:rPr>
          <w:sz w:val="20"/>
          <w:szCs w:val="20"/>
        </w:rPr>
      </w:pPr>
    </w:p>
    <w:p w14:paraId="43F8B8D6" w14:textId="17662337" w:rsidR="002C00A2" w:rsidRDefault="002C00A2" w:rsidP="002C00A2">
      <w:pPr>
        <w:pStyle w:val="PargrafodaLista"/>
        <w:numPr>
          <w:ilvl w:val="0"/>
          <w:numId w:val="1"/>
        </w:numPr>
        <w:spacing w:after="0" w:line="360" w:lineRule="auto"/>
        <w:ind w:left="714" w:hanging="357"/>
        <w:jc w:val="both"/>
        <w:rPr>
          <w:rFonts w:ascii="Times New Roman" w:hAnsi="Times New Roman" w:cs="Times New Roman"/>
          <w:b/>
          <w:sz w:val="28"/>
          <w:szCs w:val="28"/>
        </w:rPr>
      </w:pPr>
      <w:r>
        <w:rPr>
          <w:rFonts w:ascii="Times New Roman" w:hAnsi="Times New Roman" w:cs="Times New Roman"/>
          <w:b/>
          <w:sz w:val="28"/>
          <w:szCs w:val="28"/>
        </w:rPr>
        <w:t>OBJETIVO</w:t>
      </w:r>
    </w:p>
    <w:p w14:paraId="37D7C621" w14:textId="77777777" w:rsidR="002C00A2" w:rsidRDefault="002C00A2" w:rsidP="002C00A2">
      <w:pPr>
        <w:pStyle w:val="PargrafodaLista"/>
        <w:spacing w:after="0" w:line="360" w:lineRule="auto"/>
        <w:ind w:left="714"/>
        <w:jc w:val="both"/>
        <w:rPr>
          <w:rFonts w:ascii="Times New Roman" w:hAnsi="Times New Roman" w:cs="Times New Roman"/>
          <w:b/>
          <w:sz w:val="28"/>
          <w:szCs w:val="28"/>
        </w:rPr>
      </w:pPr>
    </w:p>
    <w:p w14:paraId="6BD8B867" w14:textId="77777777" w:rsidR="002C00A2" w:rsidRDefault="002C00A2" w:rsidP="002C00A2">
      <w:pPr>
        <w:pStyle w:val="PargrafodaLista"/>
        <w:numPr>
          <w:ilvl w:val="1"/>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GERAL</w:t>
      </w:r>
    </w:p>
    <w:p w14:paraId="74272E24" w14:textId="7AEA074B" w:rsidR="002C00A2" w:rsidRDefault="002C00A2" w:rsidP="002C00A2">
      <w:pPr>
        <w:pStyle w:val="PargrafodaLista"/>
        <w:spacing w:after="0" w:line="360" w:lineRule="auto"/>
        <w:ind w:left="450" w:right="-568"/>
        <w:jc w:val="both"/>
        <w:rPr>
          <w:rFonts w:ascii="Times New Roman" w:hAnsi="Times New Roman" w:cs="Times New Roman"/>
          <w:sz w:val="24"/>
          <w:szCs w:val="24"/>
        </w:rPr>
      </w:pPr>
      <w:r>
        <w:rPr>
          <w:rFonts w:ascii="Times New Roman" w:hAnsi="Times New Roman" w:cs="Times New Roman"/>
          <w:sz w:val="24"/>
          <w:szCs w:val="24"/>
        </w:rPr>
        <w:t xml:space="preserve">Propiciar através da instalação de uma associação com vistas a posterior transformação em cooperativa de produção e comercialização, </w:t>
      </w:r>
      <w:r w:rsidR="00B6576A">
        <w:rPr>
          <w:rFonts w:ascii="Times New Roman" w:hAnsi="Times New Roman" w:cs="Times New Roman"/>
          <w:sz w:val="24"/>
          <w:szCs w:val="24"/>
        </w:rPr>
        <w:t>a abertura</w:t>
      </w:r>
      <w:r>
        <w:rPr>
          <w:rFonts w:ascii="Times New Roman" w:hAnsi="Times New Roman" w:cs="Times New Roman"/>
          <w:sz w:val="24"/>
          <w:szCs w:val="24"/>
        </w:rPr>
        <w:t xml:space="preserve"> de oportunidades através da geração de renda, bem como promover o fortalecimento de vínculos familiares, sociais e comunitários, atuando na redução de danos, fomentando valores éticos e morais, integração social, incentivando o conhecimento estético, o potencial criativo e o empreendedorismo, produção e comercialização de peças em </w:t>
      </w:r>
      <w:r w:rsidR="002A0B00">
        <w:rPr>
          <w:rFonts w:ascii="Times New Roman" w:hAnsi="Times New Roman" w:cs="Times New Roman"/>
          <w:sz w:val="24"/>
          <w:szCs w:val="24"/>
        </w:rPr>
        <w:t>malha.</w:t>
      </w:r>
    </w:p>
    <w:p w14:paraId="1E221C7B" w14:textId="77777777" w:rsidR="002C00A2" w:rsidRDefault="002C00A2" w:rsidP="002C00A2">
      <w:pPr>
        <w:pStyle w:val="PargrafodaLista"/>
        <w:spacing w:after="0" w:line="360" w:lineRule="auto"/>
        <w:ind w:left="1794"/>
        <w:jc w:val="both"/>
        <w:rPr>
          <w:rFonts w:ascii="Times New Roman" w:hAnsi="Times New Roman" w:cs="Times New Roman"/>
          <w:b/>
          <w:sz w:val="28"/>
          <w:szCs w:val="28"/>
        </w:rPr>
      </w:pPr>
    </w:p>
    <w:p w14:paraId="1DAB68D6" w14:textId="77777777" w:rsidR="002C00A2" w:rsidRDefault="002C00A2" w:rsidP="002C00A2">
      <w:pPr>
        <w:pStyle w:val="PargrafodaLista"/>
        <w:spacing w:after="0" w:line="360" w:lineRule="auto"/>
        <w:ind w:left="714"/>
        <w:jc w:val="both"/>
        <w:rPr>
          <w:rFonts w:ascii="Times New Roman" w:hAnsi="Times New Roman" w:cs="Times New Roman"/>
          <w:sz w:val="24"/>
          <w:szCs w:val="24"/>
        </w:rPr>
      </w:pPr>
    </w:p>
    <w:p w14:paraId="06BEBC89" w14:textId="77777777" w:rsidR="00384BCA" w:rsidRDefault="00384BCA" w:rsidP="002C00A2">
      <w:pPr>
        <w:pStyle w:val="PargrafodaLista"/>
        <w:spacing w:after="0" w:line="360" w:lineRule="auto"/>
        <w:ind w:left="714"/>
        <w:jc w:val="both"/>
        <w:rPr>
          <w:rFonts w:ascii="Times New Roman" w:hAnsi="Times New Roman" w:cs="Times New Roman"/>
          <w:sz w:val="24"/>
          <w:szCs w:val="24"/>
        </w:rPr>
      </w:pPr>
    </w:p>
    <w:p w14:paraId="16978C72" w14:textId="64F2E399" w:rsidR="00384BCA" w:rsidRDefault="00384BCA" w:rsidP="002C00A2">
      <w:pPr>
        <w:pStyle w:val="PargrafodaLista"/>
        <w:spacing w:after="0" w:line="360" w:lineRule="auto"/>
        <w:ind w:left="714"/>
        <w:jc w:val="both"/>
        <w:rPr>
          <w:rFonts w:ascii="Times New Roman" w:hAnsi="Times New Roman" w:cs="Times New Roman"/>
          <w:sz w:val="24"/>
          <w:szCs w:val="24"/>
        </w:rPr>
      </w:pPr>
      <w:r w:rsidRPr="00997221">
        <w:rPr>
          <w:sz w:val="20"/>
          <w:szCs w:val="20"/>
        </w:rPr>
        <w:t xml:space="preserve">Rua Central </w:t>
      </w:r>
      <w:proofErr w:type="gramStart"/>
      <w:r w:rsidRPr="00997221">
        <w:rPr>
          <w:sz w:val="20"/>
          <w:szCs w:val="20"/>
        </w:rPr>
        <w:t>3  no</w:t>
      </w:r>
      <w:proofErr w:type="gramEnd"/>
      <w:r w:rsidRPr="00997221">
        <w:rPr>
          <w:sz w:val="20"/>
          <w:szCs w:val="20"/>
        </w:rPr>
        <w:t xml:space="preserve">. 200 – Salas 7/8 </w:t>
      </w:r>
      <w:proofErr w:type="gramStart"/>
      <w:r w:rsidRPr="00997221">
        <w:rPr>
          <w:sz w:val="20"/>
          <w:szCs w:val="20"/>
        </w:rPr>
        <w:t>-  Conjunto</w:t>
      </w:r>
      <w:proofErr w:type="gramEnd"/>
      <w:r w:rsidRPr="00997221">
        <w:rPr>
          <w:sz w:val="20"/>
          <w:szCs w:val="20"/>
        </w:rPr>
        <w:t xml:space="preserve"> Orlando Dantas Aracaju – Sergipe    CEP: 49.042-230 </w:t>
      </w:r>
      <w:r>
        <w:rPr>
          <w:sz w:val="20"/>
          <w:szCs w:val="20"/>
        </w:rPr>
        <w:t xml:space="preserve">  </w:t>
      </w:r>
      <w:r w:rsidRPr="00997221">
        <w:rPr>
          <w:sz w:val="20"/>
          <w:szCs w:val="20"/>
        </w:rPr>
        <w:t xml:space="preserve"> Fone (79) 3023 4434  </w:t>
      </w:r>
      <w:hyperlink r:id="rId7" w:history="1">
        <w:r w:rsidRPr="00997221">
          <w:rPr>
            <w:rStyle w:val="Hyperlink"/>
            <w:sz w:val="20"/>
            <w:szCs w:val="20"/>
          </w:rPr>
          <w:t>ccepsesecretaria@gmail.com</w:t>
        </w:r>
      </w:hyperlink>
    </w:p>
    <w:p w14:paraId="53E19E87" w14:textId="77777777" w:rsidR="002C00A2" w:rsidRDefault="002C00A2" w:rsidP="002C00A2">
      <w:pPr>
        <w:pStyle w:val="PargrafodaLista"/>
        <w:numPr>
          <w:ilvl w:val="1"/>
          <w:numId w:val="2"/>
        </w:numPr>
        <w:spacing w:after="0" w:line="360" w:lineRule="auto"/>
        <w:jc w:val="both"/>
        <w:rPr>
          <w:rFonts w:ascii="Times New Roman" w:hAnsi="Times New Roman" w:cs="Times New Roman"/>
          <w:b/>
          <w:sz w:val="24"/>
          <w:szCs w:val="24"/>
        </w:rPr>
      </w:pPr>
      <w:r w:rsidRPr="00226664">
        <w:rPr>
          <w:rFonts w:ascii="Times New Roman" w:hAnsi="Times New Roman" w:cs="Times New Roman"/>
          <w:b/>
          <w:sz w:val="24"/>
          <w:szCs w:val="24"/>
        </w:rPr>
        <w:lastRenderedPageBreak/>
        <w:t>ESPECÍFICOS</w:t>
      </w:r>
    </w:p>
    <w:p w14:paraId="118B7125" w14:textId="77777777" w:rsidR="002C00A2" w:rsidRPr="00041E92" w:rsidRDefault="002C00A2" w:rsidP="002C00A2">
      <w:pPr>
        <w:pStyle w:val="PargrafodaLista"/>
        <w:rPr>
          <w:rFonts w:ascii="Times New Roman" w:hAnsi="Times New Roman" w:cs="Times New Roman"/>
          <w:b/>
          <w:sz w:val="24"/>
          <w:szCs w:val="24"/>
        </w:rPr>
      </w:pPr>
    </w:p>
    <w:p w14:paraId="2D805296" w14:textId="1D6C6AA3" w:rsidR="002C00A2" w:rsidRDefault="002C00A2" w:rsidP="002C00A2">
      <w:pPr>
        <w:pStyle w:val="PargrafodaLista"/>
        <w:numPr>
          <w:ilvl w:val="0"/>
          <w:numId w:val="4"/>
        </w:numPr>
        <w:spacing w:after="0" w:line="360" w:lineRule="auto"/>
        <w:ind w:left="2149" w:right="-567" w:hanging="357"/>
        <w:jc w:val="both"/>
        <w:rPr>
          <w:rFonts w:ascii="Times New Roman" w:hAnsi="Times New Roman" w:cs="Times New Roman"/>
          <w:sz w:val="24"/>
          <w:szCs w:val="24"/>
        </w:rPr>
      </w:pPr>
      <w:r>
        <w:rPr>
          <w:rFonts w:ascii="Times New Roman" w:hAnsi="Times New Roman" w:cs="Times New Roman"/>
          <w:sz w:val="24"/>
          <w:szCs w:val="24"/>
        </w:rPr>
        <w:t>Criar uma associação</w:t>
      </w:r>
      <w:r w:rsidR="003D0986">
        <w:rPr>
          <w:rFonts w:ascii="Times New Roman" w:hAnsi="Times New Roman" w:cs="Times New Roman"/>
          <w:sz w:val="24"/>
          <w:szCs w:val="24"/>
        </w:rPr>
        <w:t xml:space="preserve"> formada pelos participantes do projeto</w:t>
      </w:r>
      <w:r w:rsidRPr="00D57684">
        <w:rPr>
          <w:rFonts w:ascii="Times New Roman" w:hAnsi="Times New Roman" w:cs="Times New Roman"/>
          <w:sz w:val="24"/>
          <w:szCs w:val="24"/>
        </w:rPr>
        <w:t xml:space="preserve"> para gerenciar </w:t>
      </w:r>
      <w:r>
        <w:rPr>
          <w:rFonts w:ascii="Times New Roman" w:hAnsi="Times New Roman" w:cs="Times New Roman"/>
          <w:sz w:val="24"/>
          <w:szCs w:val="24"/>
        </w:rPr>
        <w:t>a produção e comercialização de produtos e distribuição da renda</w:t>
      </w:r>
      <w:r w:rsidR="00B407B0">
        <w:rPr>
          <w:rFonts w:ascii="Times New Roman" w:hAnsi="Times New Roman" w:cs="Times New Roman"/>
          <w:sz w:val="24"/>
          <w:szCs w:val="24"/>
        </w:rPr>
        <w:t xml:space="preserve">, com </w:t>
      </w:r>
      <w:r w:rsidR="003D0986">
        <w:rPr>
          <w:rFonts w:ascii="Times New Roman" w:hAnsi="Times New Roman" w:cs="Times New Roman"/>
          <w:sz w:val="24"/>
          <w:szCs w:val="24"/>
        </w:rPr>
        <w:t>o acompanhamento e aval do Conselho</w:t>
      </w:r>
      <w:r>
        <w:rPr>
          <w:rFonts w:ascii="Times New Roman" w:hAnsi="Times New Roman" w:cs="Times New Roman"/>
          <w:sz w:val="24"/>
          <w:szCs w:val="24"/>
        </w:rPr>
        <w:t>;</w:t>
      </w:r>
    </w:p>
    <w:p w14:paraId="2EED1C89" w14:textId="77777777" w:rsidR="002C00A2" w:rsidRPr="00D57684" w:rsidRDefault="002C00A2" w:rsidP="002C00A2">
      <w:pPr>
        <w:pStyle w:val="PargrafodaLista"/>
        <w:numPr>
          <w:ilvl w:val="0"/>
          <w:numId w:val="4"/>
        </w:numPr>
        <w:spacing w:after="0" w:line="360" w:lineRule="auto"/>
        <w:ind w:left="2149" w:right="-567" w:hanging="357"/>
        <w:jc w:val="both"/>
        <w:rPr>
          <w:rFonts w:ascii="Times New Roman" w:hAnsi="Times New Roman" w:cs="Times New Roman"/>
          <w:sz w:val="24"/>
          <w:szCs w:val="24"/>
        </w:rPr>
      </w:pPr>
      <w:r w:rsidRPr="00D57684">
        <w:rPr>
          <w:rFonts w:ascii="Times New Roman" w:hAnsi="Times New Roman" w:cs="Times New Roman"/>
          <w:sz w:val="24"/>
          <w:szCs w:val="24"/>
        </w:rPr>
        <w:t>Possibilitar a melhoria da renda familiar, com um trabalho digno, de forma a reduzir a reincidência ao delito e consequente retorno ao sistema prisional;</w:t>
      </w:r>
    </w:p>
    <w:p w14:paraId="596C77A7" w14:textId="77777777" w:rsidR="002C00A2" w:rsidRDefault="002C00A2" w:rsidP="002C00A2">
      <w:pPr>
        <w:pStyle w:val="PargrafodaLista"/>
        <w:numPr>
          <w:ilvl w:val="0"/>
          <w:numId w:val="4"/>
        </w:num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Difundir </w:t>
      </w:r>
      <w:r w:rsidRPr="00CE0646">
        <w:rPr>
          <w:rFonts w:ascii="Times New Roman" w:hAnsi="Times New Roman" w:cs="Times New Roman"/>
          <w:sz w:val="24"/>
          <w:szCs w:val="24"/>
        </w:rPr>
        <w:t xml:space="preserve">o </w:t>
      </w:r>
      <w:r>
        <w:rPr>
          <w:rFonts w:ascii="Times New Roman" w:hAnsi="Times New Roman" w:cs="Times New Roman"/>
          <w:sz w:val="24"/>
          <w:szCs w:val="24"/>
        </w:rPr>
        <w:t>sistema de economia de comunhão como forma de melhoria da qualidade de vida individual, social e comunitária;</w:t>
      </w:r>
    </w:p>
    <w:p w14:paraId="3137313D" w14:textId="77777777" w:rsidR="002C00A2" w:rsidRDefault="002C00A2" w:rsidP="002C00A2">
      <w:pPr>
        <w:pStyle w:val="PargrafodaLista"/>
        <w:numPr>
          <w:ilvl w:val="0"/>
          <w:numId w:val="4"/>
        </w:num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Desenvolver o fortalecimento de vínculos familiares, sociais e comunitários, o respeito, divisão de tarefas e compromissos;</w:t>
      </w:r>
    </w:p>
    <w:p w14:paraId="2D68B665" w14:textId="77777777" w:rsidR="002C00A2" w:rsidRDefault="002C00A2" w:rsidP="002C00A2">
      <w:pPr>
        <w:pStyle w:val="PargrafodaLista"/>
        <w:numPr>
          <w:ilvl w:val="0"/>
          <w:numId w:val="4"/>
        </w:num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Ser um projeto exitoso, autossustentável e que sirva de exemplo a outros projetos similares comprometidos com o resgate da cidadania, e redução das desigualdades e dos preconceitos;</w:t>
      </w:r>
    </w:p>
    <w:p w14:paraId="252A143D" w14:textId="77777777" w:rsidR="002C00A2" w:rsidRDefault="002C00A2" w:rsidP="002C00A2">
      <w:pPr>
        <w:pStyle w:val="PargrafodaLista"/>
        <w:numPr>
          <w:ilvl w:val="0"/>
          <w:numId w:val="4"/>
        </w:num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Promover o acesso aos cursos de formação humana e profissionalizantes;</w:t>
      </w:r>
    </w:p>
    <w:p w14:paraId="5A572FF1" w14:textId="252B654A" w:rsidR="002C00A2" w:rsidRDefault="002C00A2" w:rsidP="002C00A2">
      <w:pPr>
        <w:pStyle w:val="PargrafodaLista"/>
        <w:numPr>
          <w:ilvl w:val="0"/>
          <w:numId w:val="4"/>
        </w:num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Permitir a remi</w:t>
      </w:r>
      <w:r w:rsidR="00904736">
        <w:rPr>
          <w:rFonts w:ascii="Times New Roman" w:hAnsi="Times New Roman" w:cs="Times New Roman"/>
          <w:sz w:val="24"/>
          <w:szCs w:val="24"/>
        </w:rPr>
        <w:t>ç</w:t>
      </w:r>
      <w:r>
        <w:rPr>
          <w:rFonts w:ascii="Times New Roman" w:hAnsi="Times New Roman" w:cs="Times New Roman"/>
          <w:sz w:val="24"/>
          <w:szCs w:val="24"/>
        </w:rPr>
        <w:t>ão de pena aos internos do sistema prisional integrantes desse projeto.</w:t>
      </w:r>
    </w:p>
    <w:p w14:paraId="5DD70AD6" w14:textId="77777777" w:rsidR="002C00A2" w:rsidRDefault="002C00A2" w:rsidP="002C00A2">
      <w:pPr>
        <w:pStyle w:val="PargrafodaLista"/>
        <w:spacing w:after="0" w:line="360" w:lineRule="auto"/>
        <w:ind w:left="1794" w:right="-567"/>
        <w:jc w:val="both"/>
        <w:rPr>
          <w:rFonts w:ascii="Times New Roman" w:hAnsi="Times New Roman" w:cs="Times New Roman"/>
          <w:sz w:val="24"/>
          <w:szCs w:val="24"/>
        </w:rPr>
      </w:pPr>
    </w:p>
    <w:p w14:paraId="297EF0C3" w14:textId="77777777" w:rsidR="0080361D" w:rsidRDefault="0080361D" w:rsidP="002C00A2">
      <w:pPr>
        <w:spacing w:after="0" w:line="240" w:lineRule="auto"/>
        <w:ind w:left="709" w:right="-567"/>
        <w:jc w:val="both"/>
        <w:rPr>
          <w:sz w:val="20"/>
          <w:szCs w:val="20"/>
        </w:rPr>
      </w:pPr>
    </w:p>
    <w:p w14:paraId="4857128D" w14:textId="77777777" w:rsidR="002C00A2" w:rsidRDefault="002C00A2" w:rsidP="002C00A2">
      <w:pPr>
        <w:pStyle w:val="PargrafodaLista"/>
        <w:numPr>
          <w:ilvl w:val="0"/>
          <w:numId w:val="1"/>
        </w:numPr>
        <w:spacing w:after="0" w:line="360" w:lineRule="auto"/>
        <w:ind w:left="714" w:hanging="357"/>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0D027F">
        <w:rPr>
          <w:rFonts w:ascii="Times New Roman" w:hAnsi="Times New Roman" w:cs="Times New Roman"/>
          <w:b/>
          <w:sz w:val="28"/>
          <w:szCs w:val="28"/>
        </w:rPr>
        <w:t>PÚBLICO ALVO</w:t>
      </w:r>
      <w:proofErr w:type="gramEnd"/>
    </w:p>
    <w:p w14:paraId="4F6F9519" w14:textId="77777777" w:rsidR="002C00A2" w:rsidRDefault="002C00A2" w:rsidP="002C00A2">
      <w:pPr>
        <w:pStyle w:val="PargrafodaLista"/>
        <w:spacing w:after="0" w:line="360" w:lineRule="auto"/>
        <w:ind w:left="714"/>
        <w:jc w:val="both"/>
        <w:rPr>
          <w:rFonts w:ascii="Times New Roman" w:hAnsi="Times New Roman" w:cs="Times New Roman"/>
          <w:b/>
          <w:sz w:val="28"/>
          <w:szCs w:val="28"/>
        </w:rPr>
      </w:pPr>
    </w:p>
    <w:p w14:paraId="06B7ACD0" w14:textId="482C4019" w:rsidR="002C00A2" w:rsidRDefault="00B53FA7"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Inicialmente </w:t>
      </w:r>
      <w:r w:rsidR="00B50E02">
        <w:rPr>
          <w:rFonts w:ascii="Times New Roman" w:hAnsi="Times New Roman" w:cs="Times New Roman"/>
          <w:sz w:val="24"/>
          <w:szCs w:val="24"/>
        </w:rPr>
        <w:t>dez (</w:t>
      </w:r>
      <w:r w:rsidR="004F0F2C">
        <w:rPr>
          <w:rFonts w:ascii="Times New Roman" w:hAnsi="Times New Roman" w:cs="Times New Roman"/>
          <w:sz w:val="24"/>
          <w:szCs w:val="24"/>
        </w:rPr>
        <w:t>10) assistidos entre</w:t>
      </w:r>
      <w:r>
        <w:rPr>
          <w:rFonts w:ascii="Times New Roman" w:hAnsi="Times New Roman" w:cs="Times New Roman"/>
          <w:sz w:val="24"/>
          <w:szCs w:val="24"/>
        </w:rPr>
        <w:t xml:space="preserve"> </w:t>
      </w:r>
      <w:r w:rsidR="004F0F2C">
        <w:rPr>
          <w:rFonts w:ascii="Times New Roman" w:hAnsi="Times New Roman" w:cs="Times New Roman"/>
          <w:sz w:val="24"/>
          <w:szCs w:val="24"/>
        </w:rPr>
        <w:t>h</w:t>
      </w:r>
      <w:r w:rsidR="002C00A2">
        <w:rPr>
          <w:rFonts w:ascii="Times New Roman" w:hAnsi="Times New Roman" w:cs="Times New Roman"/>
          <w:sz w:val="24"/>
          <w:szCs w:val="24"/>
        </w:rPr>
        <w:t>omens e mulheres, egressos do sistema prisional em regime aberto, assistidos pelo CCEP/, que já desenvolviam atividades na área ou se habilitaram através de cursos e que estejam aptos para a produção e comercialização dos produtos.</w:t>
      </w:r>
    </w:p>
    <w:p w14:paraId="4F6D5B0A" w14:textId="77777777" w:rsidR="002C00A2" w:rsidRPr="00622879" w:rsidRDefault="002C00A2" w:rsidP="002C00A2">
      <w:pPr>
        <w:pStyle w:val="PargrafodaLista"/>
        <w:spacing w:after="0" w:line="360" w:lineRule="auto"/>
        <w:ind w:left="714" w:right="-710"/>
        <w:jc w:val="both"/>
        <w:rPr>
          <w:rFonts w:ascii="Times New Roman" w:hAnsi="Times New Roman" w:cs="Times New Roman"/>
          <w:sz w:val="24"/>
          <w:szCs w:val="24"/>
        </w:rPr>
      </w:pPr>
    </w:p>
    <w:p w14:paraId="68ED9707" w14:textId="77777777" w:rsidR="00641316" w:rsidRDefault="00641316" w:rsidP="00D7649E">
      <w:pPr>
        <w:pStyle w:val="PargrafodaLista"/>
        <w:spacing w:after="0" w:line="360" w:lineRule="auto"/>
        <w:ind w:left="714" w:right="-710"/>
        <w:jc w:val="both"/>
        <w:rPr>
          <w:rFonts w:ascii="Times New Roman" w:hAnsi="Times New Roman" w:cs="Times New Roman"/>
          <w:b/>
          <w:sz w:val="28"/>
          <w:szCs w:val="28"/>
        </w:rPr>
      </w:pPr>
    </w:p>
    <w:p w14:paraId="3D6258A1" w14:textId="77777777" w:rsidR="00D7649E" w:rsidRDefault="00D7649E" w:rsidP="00D7649E">
      <w:pPr>
        <w:pStyle w:val="PargrafodaLista"/>
        <w:spacing w:after="0" w:line="360" w:lineRule="auto"/>
        <w:ind w:left="714" w:right="-710"/>
        <w:jc w:val="both"/>
        <w:rPr>
          <w:rFonts w:ascii="Times New Roman" w:hAnsi="Times New Roman" w:cs="Times New Roman"/>
          <w:b/>
          <w:sz w:val="28"/>
          <w:szCs w:val="28"/>
        </w:rPr>
      </w:pPr>
    </w:p>
    <w:p w14:paraId="6B2682ED" w14:textId="77777777" w:rsidR="00D7649E" w:rsidRDefault="00D7649E" w:rsidP="00D7649E">
      <w:pPr>
        <w:pStyle w:val="PargrafodaLista"/>
        <w:spacing w:after="0" w:line="360" w:lineRule="auto"/>
        <w:ind w:left="714" w:right="-710"/>
        <w:jc w:val="both"/>
        <w:rPr>
          <w:rFonts w:ascii="Times New Roman" w:hAnsi="Times New Roman" w:cs="Times New Roman"/>
          <w:b/>
          <w:sz w:val="28"/>
          <w:szCs w:val="28"/>
        </w:rPr>
      </w:pPr>
    </w:p>
    <w:p w14:paraId="38929AC8" w14:textId="77777777" w:rsidR="00D7649E" w:rsidRDefault="00D7649E" w:rsidP="00D7649E">
      <w:pPr>
        <w:pStyle w:val="PargrafodaLista"/>
        <w:spacing w:after="0" w:line="360" w:lineRule="auto"/>
        <w:ind w:left="714" w:right="-710"/>
        <w:jc w:val="both"/>
        <w:rPr>
          <w:rFonts w:ascii="Times New Roman" w:hAnsi="Times New Roman" w:cs="Times New Roman"/>
          <w:b/>
          <w:sz w:val="28"/>
          <w:szCs w:val="28"/>
        </w:rPr>
      </w:pPr>
    </w:p>
    <w:p w14:paraId="6164F0C8" w14:textId="77777777" w:rsidR="00D7649E" w:rsidRDefault="00D7649E" w:rsidP="00D7649E">
      <w:pPr>
        <w:pStyle w:val="PargrafodaLista"/>
        <w:spacing w:after="0" w:line="360" w:lineRule="auto"/>
        <w:ind w:left="714" w:right="-710"/>
        <w:jc w:val="both"/>
        <w:rPr>
          <w:rFonts w:ascii="Times New Roman" w:hAnsi="Times New Roman" w:cs="Times New Roman"/>
          <w:b/>
          <w:sz w:val="28"/>
          <w:szCs w:val="28"/>
        </w:rPr>
      </w:pPr>
    </w:p>
    <w:p w14:paraId="0AFEE3F0" w14:textId="77777777" w:rsidR="00D7649E" w:rsidRPr="00166D51" w:rsidRDefault="00D7649E" w:rsidP="00D7649E">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64F0F549" w14:textId="6F7B2FAC" w:rsidR="00D7649E" w:rsidRDefault="00D7649E" w:rsidP="00D7649E">
      <w:pPr>
        <w:pStyle w:val="PargrafodaLista"/>
        <w:spacing w:after="0" w:line="360" w:lineRule="auto"/>
        <w:ind w:left="714" w:right="-710"/>
        <w:jc w:val="both"/>
        <w:rPr>
          <w:rFonts w:ascii="Times New Roman" w:hAnsi="Times New Roman" w:cs="Times New Roman"/>
          <w:b/>
          <w:sz w:val="28"/>
          <w:szCs w:val="28"/>
        </w:rPr>
      </w:pPr>
      <w:r>
        <w:rPr>
          <w:sz w:val="20"/>
          <w:szCs w:val="20"/>
        </w:rPr>
        <w:t xml:space="preserve"> Fone (79) 3023 </w:t>
      </w:r>
      <w:proofErr w:type="gramStart"/>
      <w:r>
        <w:rPr>
          <w:sz w:val="20"/>
          <w:szCs w:val="20"/>
        </w:rPr>
        <w:t>443</w:t>
      </w:r>
      <w:r w:rsidRPr="00166D51">
        <w:rPr>
          <w:sz w:val="20"/>
          <w:szCs w:val="20"/>
        </w:rPr>
        <w:t>4  ccepsesecretaria@gmail.com</w:t>
      </w:r>
      <w:proofErr w:type="gramEnd"/>
    </w:p>
    <w:p w14:paraId="314A604E" w14:textId="40B13290" w:rsidR="002C00A2" w:rsidRDefault="002C00A2" w:rsidP="002C00A2">
      <w:pPr>
        <w:pStyle w:val="PargrafodaLista"/>
        <w:numPr>
          <w:ilvl w:val="0"/>
          <w:numId w:val="1"/>
        </w:numPr>
        <w:spacing w:after="0" w:line="360" w:lineRule="auto"/>
        <w:ind w:left="714" w:right="-710" w:hanging="35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D027F">
        <w:rPr>
          <w:rFonts w:ascii="Times New Roman" w:hAnsi="Times New Roman" w:cs="Times New Roman"/>
          <w:b/>
          <w:sz w:val="28"/>
          <w:szCs w:val="28"/>
        </w:rPr>
        <w:t>METODOLOGIA</w:t>
      </w:r>
    </w:p>
    <w:p w14:paraId="0D5D69BB" w14:textId="77777777" w:rsidR="002C00A2" w:rsidRDefault="002C00A2" w:rsidP="002C00A2">
      <w:pPr>
        <w:pStyle w:val="PargrafodaLista"/>
        <w:spacing w:after="0" w:line="360" w:lineRule="auto"/>
        <w:ind w:left="714" w:right="-710"/>
        <w:jc w:val="both"/>
        <w:rPr>
          <w:rFonts w:ascii="Times New Roman" w:hAnsi="Times New Roman" w:cs="Times New Roman"/>
          <w:b/>
          <w:sz w:val="28"/>
          <w:szCs w:val="28"/>
        </w:rPr>
      </w:pPr>
    </w:p>
    <w:p w14:paraId="53ADD2CB" w14:textId="776DD237" w:rsidR="002C00A2"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5.1. </w:t>
      </w:r>
      <w:r w:rsidRPr="00D7649E">
        <w:rPr>
          <w:rFonts w:ascii="Times New Roman" w:hAnsi="Times New Roman" w:cs="Times New Roman"/>
          <w:b/>
          <w:bCs/>
          <w:sz w:val="24"/>
          <w:szCs w:val="24"/>
        </w:rPr>
        <w:t>Seleção dos assistidos</w:t>
      </w:r>
      <w:r>
        <w:rPr>
          <w:rFonts w:ascii="Times New Roman" w:hAnsi="Times New Roman" w:cs="Times New Roman"/>
          <w:sz w:val="24"/>
          <w:szCs w:val="24"/>
        </w:rPr>
        <w:t xml:space="preserve">, devidamente cadastrados com execução penal </w:t>
      </w:r>
      <w:r w:rsidR="00977107">
        <w:rPr>
          <w:rFonts w:ascii="Times New Roman" w:hAnsi="Times New Roman" w:cs="Times New Roman"/>
          <w:sz w:val="24"/>
          <w:szCs w:val="24"/>
        </w:rPr>
        <w:t>ativa, inscritos</w:t>
      </w:r>
      <w:r>
        <w:rPr>
          <w:rFonts w:ascii="Times New Roman" w:hAnsi="Times New Roman" w:cs="Times New Roman"/>
          <w:sz w:val="24"/>
          <w:szCs w:val="24"/>
        </w:rPr>
        <w:t xml:space="preserve"> no CCEP/SE, que realizará a seleção,</w:t>
      </w:r>
      <w:r w:rsidR="00B76CB5">
        <w:rPr>
          <w:rFonts w:ascii="Times New Roman" w:hAnsi="Times New Roman" w:cs="Times New Roman"/>
          <w:sz w:val="24"/>
          <w:szCs w:val="24"/>
        </w:rPr>
        <w:t xml:space="preserve"> </w:t>
      </w:r>
      <w:r w:rsidR="000A3BC3">
        <w:rPr>
          <w:rFonts w:ascii="Times New Roman" w:hAnsi="Times New Roman" w:cs="Times New Roman"/>
          <w:sz w:val="24"/>
          <w:szCs w:val="24"/>
        </w:rPr>
        <w:t>observando que</w:t>
      </w:r>
      <w:r>
        <w:rPr>
          <w:rFonts w:ascii="Times New Roman" w:hAnsi="Times New Roman" w:cs="Times New Roman"/>
          <w:sz w:val="24"/>
          <w:szCs w:val="24"/>
        </w:rPr>
        <w:t xml:space="preserve"> </w:t>
      </w:r>
      <w:r w:rsidR="00B76CB5">
        <w:rPr>
          <w:rFonts w:ascii="Times New Roman" w:hAnsi="Times New Roman" w:cs="Times New Roman"/>
          <w:sz w:val="24"/>
          <w:szCs w:val="24"/>
        </w:rPr>
        <w:t xml:space="preserve">estes </w:t>
      </w:r>
      <w:r>
        <w:rPr>
          <w:rFonts w:ascii="Times New Roman" w:hAnsi="Times New Roman" w:cs="Times New Roman"/>
          <w:sz w:val="24"/>
          <w:szCs w:val="24"/>
        </w:rPr>
        <w:t>não se encontr</w:t>
      </w:r>
      <w:r w:rsidR="00B76CB5">
        <w:rPr>
          <w:rFonts w:ascii="Times New Roman" w:hAnsi="Times New Roman" w:cs="Times New Roman"/>
          <w:sz w:val="24"/>
          <w:szCs w:val="24"/>
        </w:rPr>
        <w:t>e</w:t>
      </w:r>
      <w:r>
        <w:rPr>
          <w:rFonts w:ascii="Times New Roman" w:hAnsi="Times New Roman" w:cs="Times New Roman"/>
          <w:sz w:val="24"/>
          <w:szCs w:val="24"/>
        </w:rPr>
        <w:t>m inclusos em nenhum projeto de trabalho (contratos) ou que não se moldem aos requisitos dos órgãos empregadores, possuam dependentes, não tenham outra forma de subsistência e ainda possuam habilidade, aptidão e interesse pessoal e familiar</w:t>
      </w:r>
      <w:r w:rsidR="0029583A">
        <w:rPr>
          <w:rFonts w:ascii="Times New Roman" w:hAnsi="Times New Roman" w:cs="Times New Roman"/>
          <w:sz w:val="24"/>
          <w:szCs w:val="24"/>
        </w:rPr>
        <w:t xml:space="preserve">. </w:t>
      </w:r>
      <w:r w:rsidR="000D24AE">
        <w:rPr>
          <w:rFonts w:ascii="Times New Roman" w:hAnsi="Times New Roman" w:cs="Times New Roman"/>
          <w:sz w:val="24"/>
          <w:szCs w:val="24"/>
        </w:rPr>
        <w:t>Na seleção utilizaremos</w:t>
      </w:r>
      <w:r w:rsidR="00124008">
        <w:rPr>
          <w:rFonts w:ascii="Times New Roman" w:hAnsi="Times New Roman" w:cs="Times New Roman"/>
          <w:sz w:val="24"/>
          <w:szCs w:val="24"/>
        </w:rPr>
        <w:t xml:space="preserve"> as fichas de inscrição no Conselho, a técnica de entrevista com</w:t>
      </w:r>
      <w:r w:rsidR="008A2E8F">
        <w:rPr>
          <w:rFonts w:ascii="Times New Roman" w:hAnsi="Times New Roman" w:cs="Times New Roman"/>
          <w:sz w:val="24"/>
          <w:szCs w:val="24"/>
        </w:rPr>
        <w:t xml:space="preserve"> Assistente Social e Psicólogo e </w:t>
      </w:r>
      <w:r w:rsidR="008B72F1">
        <w:rPr>
          <w:rFonts w:ascii="Times New Roman" w:hAnsi="Times New Roman" w:cs="Times New Roman"/>
          <w:sz w:val="24"/>
          <w:szCs w:val="24"/>
        </w:rPr>
        <w:t>a comprovação</w:t>
      </w:r>
      <w:r w:rsidR="008A2E8F">
        <w:rPr>
          <w:rFonts w:ascii="Times New Roman" w:hAnsi="Times New Roman" w:cs="Times New Roman"/>
          <w:sz w:val="24"/>
          <w:szCs w:val="24"/>
        </w:rPr>
        <w:t xml:space="preserve"> de </w:t>
      </w:r>
      <w:r w:rsidR="00474E1E">
        <w:rPr>
          <w:rFonts w:ascii="Times New Roman" w:hAnsi="Times New Roman" w:cs="Times New Roman"/>
          <w:sz w:val="24"/>
          <w:szCs w:val="24"/>
        </w:rPr>
        <w:t xml:space="preserve">aptidão, habilidade/ou capacitação, </w:t>
      </w:r>
      <w:proofErr w:type="spellStart"/>
      <w:r w:rsidR="00474E1E">
        <w:rPr>
          <w:rFonts w:ascii="Times New Roman" w:hAnsi="Times New Roman" w:cs="Times New Roman"/>
          <w:sz w:val="24"/>
          <w:szCs w:val="24"/>
        </w:rPr>
        <w:t>alé</w:t>
      </w:r>
      <w:proofErr w:type="spellEnd"/>
      <w:r w:rsidR="00474E1E">
        <w:rPr>
          <w:rFonts w:ascii="Times New Roman" w:hAnsi="Times New Roman" w:cs="Times New Roman"/>
          <w:sz w:val="24"/>
          <w:szCs w:val="24"/>
        </w:rPr>
        <w:t xml:space="preserve"> de demonstração de interesse</w:t>
      </w:r>
      <w:r>
        <w:rPr>
          <w:rFonts w:ascii="Times New Roman" w:hAnsi="Times New Roman" w:cs="Times New Roman"/>
          <w:sz w:val="24"/>
          <w:szCs w:val="24"/>
        </w:rPr>
        <w:t xml:space="preserve">; </w:t>
      </w:r>
    </w:p>
    <w:p w14:paraId="4E7CA7DC" w14:textId="122CCC6E" w:rsidR="002C00A2"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5.2</w:t>
      </w:r>
      <w:r w:rsidRPr="004D0B36">
        <w:rPr>
          <w:rFonts w:ascii="Times New Roman" w:hAnsi="Times New Roman" w:cs="Times New Roman"/>
          <w:color w:val="FF0000"/>
          <w:sz w:val="24"/>
          <w:szCs w:val="24"/>
        </w:rPr>
        <w:t xml:space="preserve">. </w:t>
      </w:r>
      <w:r w:rsidR="00B35A70" w:rsidRPr="00D7649E">
        <w:rPr>
          <w:rFonts w:ascii="Times New Roman" w:hAnsi="Times New Roman" w:cs="Times New Roman"/>
          <w:b/>
          <w:bCs/>
          <w:sz w:val="24"/>
          <w:szCs w:val="24"/>
        </w:rPr>
        <w:t>Curso de capacitação na área específica</w:t>
      </w:r>
      <w:r w:rsidR="00B35A70" w:rsidRPr="00C9385A">
        <w:rPr>
          <w:rFonts w:ascii="Times New Roman" w:hAnsi="Times New Roman" w:cs="Times New Roman"/>
          <w:sz w:val="24"/>
          <w:szCs w:val="24"/>
        </w:rPr>
        <w:t xml:space="preserve"> e objeto desse</w:t>
      </w:r>
      <w:r w:rsidR="001F2527" w:rsidRPr="00C9385A">
        <w:rPr>
          <w:rFonts w:ascii="Times New Roman" w:hAnsi="Times New Roman" w:cs="Times New Roman"/>
          <w:sz w:val="24"/>
          <w:szCs w:val="24"/>
        </w:rPr>
        <w:t xml:space="preserve"> projeto: confecção em malha </w:t>
      </w:r>
      <w:r w:rsidR="00B50E02">
        <w:rPr>
          <w:rFonts w:ascii="Times New Roman" w:hAnsi="Times New Roman" w:cs="Times New Roman"/>
          <w:sz w:val="24"/>
          <w:szCs w:val="24"/>
        </w:rPr>
        <w:t>e tecido</w:t>
      </w:r>
      <w:r w:rsidR="00D92ECD">
        <w:rPr>
          <w:rFonts w:ascii="Times New Roman" w:hAnsi="Times New Roman" w:cs="Times New Roman"/>
          <w:sz w:val="24"/>
          <w:szCs w:val="24"/>
        </w:rPr>
        <w:t xml:space="preserve"> </w:t>
      </w:r>
      <w:r w:rsidR="00C9385A" w:rsidRPr="00C9385A">
        <w:rPr>
          <w:rFonts w:ascii="Times New Roman" w:hAnsi="Times New Roman" w:cs="Times New Roman"/>
          <w:sz w:val="24"/>
          <w:szCs w:val="24"/>
        </w:rPr>
        <w:t>–</w:t>
      </w:r>
      <w:r w:rsidR="001F2527" w:rsidRPr="00C9385A">
        <w:rPr>
          <w:rFonts w:ascii="Times New Roman" w:hAnsi="Times New Roman" w:cs="Times New Roman"/>
          <w:sz w:val="24"/>
          <w:szCs w:val="24"/>
        </w:rPr>
        <w:t xml:space="preserve"> </w:t>
      </w:r>
      <w:r w:rsidR="00C9385A" w:rsidRPr="00C9385A">
        <w:rPr>
          <w:rFonts w:ascii="Times New Roman" w:hAnsi="Times New Roman" w:cs="Times New Roman"/>
          <w:sz w:val="24"/>
          <w:szCs w:val="24"/>
        </w:rPr>
        <w:t>camisas, calças</w:t>
      </w:r>
      <w:r w:rsidR="00D92ECD">
        <w:rPr>
          <w:rFonts w:ascii="Times New Roman" w:hAnsi="Times New Roman" w:cs="Times New Roman"/>
          <w:sz w:val="24"/>
          <w:szCs w:val="24"/>
        </w:rPr>
        <w:t>, bermudas</w:t>
      </w:r>
      <w:r w:rsidR="00C9385A" w:rsidRPr="00C9385A">
        <w:rPr>
          <w:rFonts w:ascii="Times New Roman" w:hAnsi="Times New Roman" w:cs="Times New Roman"/>
          <w:sz w:val="24"/>
          <w:szCs w:val="24"/>
        </w:rPr>
        <w:t xml:space="preserve"> e roupas </w:t>
      </w:r>
      <w:r w:rsidR="00617F8B" w:rsidRPr="00C9385A">
        <w:rPr>
          <w:rFonts w:ascii="Times New Roman" w:hAnsi="Times New Roman" w:cs="Times New Roman"/>
          <w:sz w:val="24"/>
          <w:szCs w:val="24"/>
        </w:rPr>
        <w:t>íntimas</w:t>
      </w:r>
      <w:r w:rsidR="00617F8B">
        <w:rPr>
          <w:rFonts w:ascii="Times New Roman" w:hAnsi="Times New Roman" w:cs="Times New Roman"/>
          <w:sz w:val="24"/>
          <w:szCs w:val="24"/>
        </w:rPr>
        <w:t>. São</w:t>
      </w:r>
      <w:r w:rsidR="006437FC">
        <w:rPr>
          <w:rFonts w:ascii="Times New Roman" w:hAnsi="Times New Roman" w:cs="Times New Roman"/>
          <w:sz w:val="24"/>
          <w:szCs w:val="24"/>
        </w:rPr>
        <w:t xml:space="preserve"> critérios para participação no projeto</w:t>
      </w:r>
      <w:r w:rsidR="0009004E">
        <w:rPr>
          <w:rFonts w:ascii="Times New Roman" w:hAnsi="Times New Roman" w:cs="Times New Roman"/>
          <w:sz w:val="24"/>
          <w:szCs w:val="24"/>
        </w:rPr>
        <w:t xml:space="preserve">, </w:t>
      </w:r>
      <w:r w:rsidR="00617F8B">
        <w:rPr>
          <w:rFonts w:ascii="Times New Roman" w:hAnsi="Times New Roman" w:cs="Times New Roman"/>
          <w:sz w:val="24"/>
          <w:szCs w:val="24"/>
        </w:rPr>
        <w:t>assiduidade, interesse</w:t>
      </w:r>
      <w:r w:rsidR="0009004E">
        <w:rPr>
          <w:rFonts w:ascii="Times New Roman" w:hAnsi="Times New Roman" w:cs="Times New Roman"/>
          <w:sz w:val="24"/>
          <w:szCs w:val="24"/>
        </w:rPr>
        <w:t>, compromisso, aptidão/habilidade</w:t>
      </w:r>
      <w:r w:rsidR="00BD4D4E">
        <w:rPr>
          <w:rFonts w:ascii="Times New Roman" w:hAnsi="Times New Roman" w:cs="Times New Roman"/>
          <w:sz w:val="24"/>
          <w:szCs w:val="24"/>
        </w:rPr>
        <w:t xml:space="preserve"> avaliados pelos instrutores dos cursos e/ou oficinas</w:t>
      </w:r>
      <w:r w:rsidR="00C9385A" w:rsidRPr="00C9385A">
        <w:rPr>
          <w:rFonts w:ascii="Times New Roman" w:hAnsi="Times New Roman" w:cs="Times New Roman"/>
          <w:sz w:val="24"/>
          <w:szCs w:val="24"/>
        </w:rPr>
        <w:t>;</w:t>
      </w:r>
    </w:p>
    <w:p w14:paraId="1F409544" w14:textId="0CB2933E" w:rsidR="002C00A2"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5.3. </w:t>
      </w:r>
      <w:r w:rsidRPr="00D801D9">
        <w:rPr>
          <w:rFonts w:ascii="Times New Roman" w:hAnsi="Times New Roman" w:cs="Times New Roman"/>
          <w:b/>
          <w:bCs/>
          <w:sz w:val="24"/>
          <w:szCs w:val="24"/>
        </w:rPr>
        <w:t>Curso de capacitação na área de empreendedorismo</w:t>
      </w:r>
      <w:r>
        <w:rPr>
          <w:rFonts w:ascii="Times New Roman" w:hAnsi="Times New Roman" w:cs="Times New Roman"/>
          <w:sz w:val="24"/>
          <w:szCs w:val="24"/>
        </w:rPr>
        <w:t>, sustentabilidade, através da parceria com o Sebrae, a academia entre outras instituições;</w:t>
      </w:r>
    </w:p>
    <w:p w14:paraId="0BAB0C3A" w14:textId="77777777" w:rsidR="002C00A2"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5.4. </w:t>
      </w:r>
      <w:r w:rsidRPr="00D801D9">
        <w:rPr>
          <w:rFonts w:ascii="Times New Roman" w:hAnsi="Times New Roman" w:cs="Times New Roman"/>
          <w:b/>
          <w:bCs/>
          <w:sz w:val="24"/>
          <w:szCs w:val="24"/>
        </w:rPr>
        <w:t>Visitas domiciliares e reuniões</w:t>
      </w:r>
      <w:r>
        <w:rPr>
          <w:rFonts w:ascii="Times New Roman" w:hAnsi="Times New Roman" w:cs="Times New Roman"/>
          <w:sz w:val="24"/>
          <w:szCs w:val="24"/>
        </w:rPr>
        <w:t xml:space="preserve"> com Assistentes Sociais e Psicólogos, voluntários, para acompanhamento e monitoramento do projeto, bem como melhoria da qualidade de vida e da renda familiar, com o apoio da sociedade;</w:t>
      </w:r>
    </w:p>
    <w:p w14:paraId="3C00BB3A" w14:textId="43B9B300" w:rsidR="002C00A2"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5.5. </w:t>
      </w:r>
      <w:r w:rsidRPr="00D801D9">
        <w:rPr>
          <w:rFonts w:ascii="Times New Roman" w:hAnsi="Times New Roman" w:cs="Times New Roman"/>
          <w:b/>
          <w:bCs/>
          <w:sz w:val="24"/>
          <w:szCs w:val="24"/>
        </w:rPr>
        <w:t>Parceria com instituições públicas e privadas</w:t>
      </w:r>
      <w:r w:rsidRPr="00375F92">
        <w:rPr>
          <w:rFonts w:ascii="Times New Roman" w:hAnsi="Times New Roman" w:cs="Times New Roman"/>
          <w:sz w:val="24"/>
          <w:szCs w:val="24"/>
        </w:rPr>
        <w:t xml:space="preserve"> para </w:t>
      </w:r>
      <w:r w:rsidR="00C32CCB" w:rsidRPr="00375F92">
        <w:rPr>
          <w:rFonts w:ascii="Times New Roman" w:hAnsi="Times New Roman" w:cs="Times New Roman"/>
          <w:sz w:val="24"/>
          <w:szCs w:val="24"/>
        </w:rPr>
        <w:t>comercialização d</w:t>
      </w:r>
      <w:r w:rsidR="00375F92" w:rsidRPr="00375F92">
        <w:rPr>
          <w:rFonts w:ascii="Times New Roman" w:hAnsi="Times New Roman" w:cs="Times New Roman"/>
          <w:sz w:val="24"/>
          <w:szCs w:val="24"/>
        </w:rPr>
        <w:t xml:space="preserve">as peças </w:t>
      </w:r>
      <w:r w:rsidRPr="00375F92">
        <w:rPr>
          <w:rFonts w:ascii="Times New Roman" w:hAnsi="Times New Roman" w:cs="Times New Roman"/>
          <w:sz w:val="24"/>
          <w:szCs w:val="24"/>
        </w:rPr>
        <w:t>produ</w:t>
      </w:r>
      <w:r w:rsidR="00375F92" w:rsidRPr="00375F92">
        <w:rPr>
          <w:rFonts w:ascii="Times New Roman" w:hAnsi="Times New Roman" w:cs="Times New Roman"/>
          <w:sz w:val="24"/>
          <w:szCs w:val="24"/>
        </w:rPr>
        <w:t>zidas</w:t>
      </w:r>
      <w:r w:rsidRPr="00375F92">
        <w:rPr>
          <w:rFonts w:ascii="Times New Roman" w:hAnsi="Times New Roman" w:cs="Times New Roman"/>
          <w:sz w:val="24"/>
          <w:szCs w:val="24"/>
        </w:rPr>
        <w:t>;</w:t>
      </w:r>
    </w:p>
    <w:p w14:paraId="35251E84" w14:textId="0F6653B5" w:rsidR="00BF37DE" w:rsidRPr="00375F92" w:rsidRDefault="00B11569"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 xml:space="preserve">5.6. </w:t>
      </w:r>
      <w:r w:rsidRPr="00BA5908">
        <w:rPr>
          <w:rFonts w:ascii="Times New Roman" w:hAnsi="Times New Roman" w:cs="Times New Roman"/>
          <w:b/>
          <w:bCs/>
          <w:sz w:val="24"/>
          <w:szCs w:val="24"/>
        </w:rPr>
        <w:t>Produção das peças</w:t>
      </w:r>
      <w:r>
        <w:rPr>
          <w:rFonts w:ascii="Times New Roman" w:hAnsi="Times New Roman" w:cs="Times New Roman"/>
          <w:sz w:val="24"/>
          <w:szCs w:val="24"/>
        </w:rPr>
        <w:t xml:space="preserve"> – Nessa etapa serão observad</w:t>
      </w:r>
      <w:r w:rsidR="00134185">
        <w:rPr>
          <w:rFonts w:ascii="Times New Roman" w:hAnsi="Times New Roman" w:cs="Times New Roman"/>
          <w:sz w:val="24"/>
          <w:szCs w:val="24"/>
        </w:rPr>
        <w:t xml:space="preserve">os a </w:t>
      </w:r>
      <w:r w:rsidR="003D41C7">
        <w:rPr>
          <w:rFonts w:ascii="Times New Roman" w:hAnsi="Times New Roman" w:cs="Times New Roman"/>
          <w:sz w:val="24"/>
          <w:szCs w:val="24"/>
        </w:rPr>
        <w:t>criatividade</w:t>
      </w:r>
      <w:r w:rsidR="00134185">
        <w:rPr>
          <w:rFonts w:ascii="Times New Roman" w:hAnsi="Times New Roman" w:cs="Times New Roman"/>
          <w:sz w:val="24"/>
          <w:szCs w:val="24"/>
        </w:rPr>
        <w:t xml:space="preserve"> com o uso das sobras de tecido, levando em conta a sustentabilidade do projeto e o cuidado com o meio ambiente, o acabamento das peças produzidas</w:t>
      </w:r>
      <w:r w:rsidR="00AC4D9C">
        <w:rPr>
          <w:rFonts w:ascii="Times New Roman" w:hAnsi="Times New Roman" w:cs="Times New Roman"/>
          <w:sz w:val="24"/>
          <w:szCs w:val="24"/>
        </w:rPr>
        <w:t xml:space="preserve"> e a apresentação</w:t>
      </w:r>
      <w:r w:rsidR="008A233B">
        <w:rPr>
          <w:rFonts w:ascii="Times New Roman" w:hAnsi="Times New Roman" w:cs="Times New Roman"/>
          <w:sz w:val="24"/>
          <w:szCs w:val="24"/>
        </w:rPr>
        <w:t xml:space="preserve"> do </w:t>
      </w:r>
      <w:proofErr w:type="gramStart"/>
      <w:r w:rsidR="008A233B">
        <w:rPr>
          <w:rFonts w:ascii="Times New Roman" w:hAnsi="Times New Roman" w:cs="Times New Roman"/>
          <w:sz w:val="24"/>
          <w:szCs w:val="24"/>
        </w:rPr>
        <w:t xml:space="preserve">produto </w:t>
      </w:r>
      <w:r w:rsidR="003D41C7">
        <w:rPr>
          <w:rFonts w:ascii="Times New Roman" w:hAnsi="Times New Roman" w:cs="Times New Roman"/>
          <w:sz w:val="24"/>
          <w:szCs w:val="24"/>
        </w:rPr>
        <w:t>final</w:t>
      </w:r>
      <w:proofErr w:type="gramEnd"/>
      <w:r w:rsidR="003D41C7">
        <w:rPr>
          <w:rFonts w:ascii="Times New Roman" w:hAnsi="Times New Roman" w:cs="Times New Roman"/>
          <w:sz w:val="24"/>
          <w:szCs w:val="24"/>
        </w:rPr>
        <w:t>, incluindo</w:t>
      </w:r>
      <w:r w:rsidR="008A233B">
        <w:rPr>
          <w:rFonts w:ascii="Times New Roman" w:hAnsi="Times New Roman" w:cs="Times New Roman"/>
          <w:sz w:val="24"/>
          <w:szCs w:val="24"/>
        </w:rPr>
        <w:t xml:space="preserve"> a embalagem</w:t>
      </w:r>
      <w:r w:rsidR="003D41C7">
        <w:rPr>
          <w:rFonts w:ascii="Times New Roman" w:hAnsi="Times New Roman" w:cs="Times New Roman"/>
          <w:sz w:val="24"/>
          <w:szCs w:val="24"/>
        </w:rPr>
        <w:t>;</w:t>
      </w:r>
    </w:p>
    <w:p w14:paraId="4E2F47EA" w14:textId="2FE9F7CE" w:rsidR="007071FC" w:rsidRDefault="002C00A2"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t>5.</w:t>
      </w:r>
      <w:r w:rsidR="00812495">
        <w:rPr>
          <w:rFonts w:ascii="Times New Roman" w:hAnsi="Times New Roman" w:cs="Times New Roman"/>
          <w:sz w:val="24"/>
          <w:szCs w:val="24"/>
        </w:rPr>
        <w:t>7</w:t>
      </w:r>
      <w:r w:rsidR="004D0B36">
        <w:rPr>
          <w:rFonts w:ascii="Times New Roman" w:hAnsi="Times New Roman" w:cs="Times New Roman"/>
          <w:sz w:val="24"/>
          <w:szCs w:val="24"/>
        </w:rPr>
        <w:t xml:space="preserve">. </w:t>
      </w:r>
      <w:r w:rsidR="004D0B36" w:rsidRPr="00D801D9">
        <w:rPr>
          <w:rFonts w:ascii="Times New Roman" w:hAnsi="Times New Roman" w:cs="Times New Roman"/>
          <w:b/>
          <w:bCs/>
          <w:sz w:val="24"/>
          <w:szCs w:val="24"/>
        </w:rPr>
        <w:t>Criação</w:t>
      </w:r>
      <w:r w:rsidRPr="00D801D9">
        <w:rPr>
          <w:rFonts w:ascii="Times New Roman" w:hAnsi="Times New Roman" w:cs="Times New Roman"/>
          <w:b/>
          <w:bCs/>
          <w:sz w:val="24"/>
          <w:szCs w:val="24"/>
        </w:rPr>
        <w:t xml:space="preserve"> de uma Associação</w:t>
      </w:r>
      <w:r>
        <w:rPr>
          <w:rFonts w:ascii="Times New Roman" w:hAnsi="Times New Roman" w:cs="Times New Roman"/>
          <w:sz w:val="24"/>
          <w:szCs w:val="24"/>
        </w:rPr>
        <w:t xml:space="preserve">, que deverá depois ser transformada </w:t>
      </w:r>
      <w:r w:rsidR="00375F92">
        <w:rPr>
          <w:rFonts w:ascii="Times New Roman" w:hAnsi="Times New Roman" w:cs="Times New Roman"/>
          <w:sz w:val="24"/>
          <w:szCs w:val="24"/>
        </w:rPr>
        <w:t>em Cooperativa</w:t>
      </w:r>
      <w:r>
        <w:rPr>
          <w:rFonts w:ascii="Times New Roman" w:hAnsi="Times New Roman" w:cs="Times New Roman"/>
          <w:sz w:val="24"/>
          <w:szCs w:val="24"/>
        </w:rPr>
        <w:t xml:space="preserve"> de Produção para gerenciamento do Projeto, cujo recolhimento mensal é de inteira responsabilidade do assistido, cabendo ao CCEP/SE o monitoramento do processo</w:t>
      </w:r>
      <w:r w:rsidR="000954C4">
        <w:rPr>
          <w:rFonts w:ascii="Times New Roman" w:hAnsi="Times New Roman" w:cs="Times New Roman"/>
          <w:sz w:val="24"/>
          <w:szCs w:val="24"/>
        </w:rPr>
        <w:t>. Nessa etapa deverá ser observado</w:t>
      </w:r>
      <w:r w:rsidR="00275447">
        <w:rPr>
          <w:rFonts w:ascii="Times New Roman" w:hAnsi="Times New Roman" w:cs="Times New Roman"/>
          <w:sz w:val="24"/>
          <w:szCs w:val="24"/>
        </w:rPr>
        <w:t xml:space="preserve"> a aptidão/habilidade para venda, uso de técnicas de venda como </w:t>
      </w:r>
      <w:r w:rsidR="00002137">
        <w:rPr>
          <w:rFonts w:ascii="Times New Roman" w:hAnsi="Times New Roman" w:cs="Times New Roman"/>
          <w:sz w:val="24"/>
          <w:szCs w:val="24"/>
        </w:rPr>
        <w:t xml:space="preserve">oratória e persuasão, organização, gerenciamento e prestação de contas. </w:t>
      </w:r>
    </w:p>
    <w:p w14:paraId="5BAA39B3" w14:textId="77777777" w:rsidR="007071FC" w:rsidRDefault="007071FC" w:rsidP="002C00A2">
      <w:pPr>
        <w:pStyle w:val="PargrafodaLista"/>
        <w:spacing w:after="0" w:line="360" w:lineRule="auto"/>
        <w:ind w:left="714" w:right="-710"/>
        <w:jc w:val="both"/>
        <w:rPr>
          <w:rFonts w:ascii="Times New Roman" w:hAnsi="Times New Roman" w:cs="Times New Roman"/>
          <w:sz w:val="24"/>
          <w:szCs w:val="24"/>
        </w:rPr>
      </w:pPr>
    </w:p>
    <w:p w14:paraId="474C62B0" w14:textId="77777777" w:rsidR="007071FC" w:rsidRDefault="007071FC" w:rsidP="002C00A2">
      <w:pPr>
        <w:pStyle w:val="PargrafodaLista"/>
        <w:spacing w:after="0" w:line="360" w:lineRule="auto"/>
        <w:ind w:left="714" w:right="-710"/>
        <w:jc w:val="both"/>
        <w:rPr>
          <w:rFonts w:ascii="Times New Roman" w:hAnsi="Times New Roman" w:cs="Times New Roman"/>
          <w:sz w:val="24"/>
          <w:szCs w:val="24"/>
        </w:rPr>
      </w:pPr>
    </w:p>
    <w:p w14:paraId="63298E92" w14:textId="77777777" w:rsidR="007071FC" w:rsidRPr="00166D51" w:rsidRDefault="007071FC" w:rsidP="007071FC">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4C4F52FA" w14:textId="77777777" w:rsidR="007071FC" w:rsidRPr="001261CB" w:rsidRDefault="007071FC" w:rsidP="007071FC">
      <w:pPr>
        <w:spacing w:after="0" w:line="240" w:lineRule="auto"/>
        <w:ind w:left="709" w:right="-567"/>
        <w:jc w:val="both"/>
      </w:pPr>
      <w:r>
        <w:rPr>
          <w:sz w:val="20"/>
          <w:szCs w:val="20"/>
        </w:rPr>
        <w:t xml:space="preserve"> Fone (79) 3023 </w:t>
      </w:r>
      <w:proofErr w:type="gramStart"/>
      <w:r>
        <w:rPr>
          <w:sz w:val="20"/>
          <w:szCs w:val="20"/>
        </w:rPr>
        <w:t>443</w:t>
      </w:r>
      <w:r w:rsidRPr="00166D51">
        <w:rPr>
          <w:sz w:val="20"/>
          <w:szCs w:val="20"/>
        </w:rPr>
        <w:t>4  ccepsesecretaria@gmail.co</w:t>
      </w:r>
      <w:r>
        <w:rPr>
          <w:sz w:val="20"/>
          <w:szCs w:val="20"/>
        </w:rPr>
        <w:t>m</w:t>
      </w:r>
      <w:proofErr w:type="gramEnd"/>
    </w:p>
    <w:p w14:paraId="031B75B8" w14:textId="3E436282" w:rsidR="002C00A2" w:rsidRDefault="00002137" w:rsidP="002C00A2">
      <w:pPr>
        <w:pStyle w:val="PargrafodaLista"/>
        <w:spacing w:after="0" w:line="360" w:lineRule="auto"/>
        <w:ind w:left="714" w:right="-710"/>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Observamos que temos </w:t>
      </w:r>
      <w:r w:rsidR="006F20A8">
        <w:rPr>
          <w:rFonts w:ascii="Times New Roman" w:hAnsi="Times New Roman" w:cs="Times New Roman"/>
          <w:sz w:val="24"/>
          <w:szCs w:val="24"/>
        </w:rPr>
        <w:t xml:space="preserve">três conselheiros que </w:t>
      </w:r>
      <w:r w:rsidR="00B205BD">
        <w:rPr>
          <w:rFonts w:ascii="Times New Roman" w:hAnsi="Times New Roman" w:cs="Times New Roman"/>
          <w:sz w:val="24"/>
          <w:szCs w:val="24"/>
        </w:rPr>
        <w:t>já foram Representantes comerciais e um que está ainda na ativa</w:t>
      </w:r>
      <w:r w:rsidR="00275AD4">
        <w:rPr>
          <w:rFonts w:ascii="Times New Roman" w:hAnsi="Times New Roman" w:cs="Times New Roman"/>
          <w:sz w:val="24"/>
          <w:szCs w:val="24"/>
        </w:rPr>
        <w:t>,</w:t>
      </w:r>
      <w:r w:rsidR="00EE20FD">
        <w:rPr>
          <w:rFonts w:ascii="Times New Roman" w:hAnsi="Times New Roman" w:cs="Times New Roman"/>
          <w:sz w:val="24"/>
          <w:szCs w:val="24"/>
        </w:rPr>
        <w:t xml:space="preserve"> </w:t>
      </w:r>
      <w:r w:rsidR="00BE44E7">
        <w:rPr>
          <w:rFonts w:ascii="Times New Roman" w:hAnsi="Times New Roman" w:cs="Times New Roman"/>
          <w:sz w:val="24"/>
          <w:szCs w:val="24"/>
        </w:rPr>
        <w:t>bem</w:t>
      </w:r>
      <w:r w:rsidR="00275AD4">
        <w:rPr>
          <w:rFonts w:ascii="Times New Roman" w:hAnsi="Times New Roman" w:cs="Times New Roman"/>
          <w:sz w:val="24"/>
          <w:szCs w:val="24"/>
        </w:rPr>
        <w:t xml:space="preserve"> como dois conselheiros que são contadores</w:t>
      </w:r>
      <w:r w:rsidR="00BE44E7">
        <w:rPr>
          <w:rFonts w:ascii="Times New Roman" w:hAnsi="Times New Roman" w:cs="Times New Roman"/>
          <w:sz w:val="24"/>
          <w:szCs w:val="24"/>
        </w:rPr>
        <w:t xml:space="preserve"> e </w:t>
      </w:r>
      <w:proofErr w:type="spellStart"/>
      <w:r w:rsidR="00BE44E7">
        <w:rPr>
          <w:rFonts w:ascii="Times New Roman" w:hAnsi="Times New Roman" w:cs="Times New Roman"/>
          <w:sz w:val="24"/>
          <w:szCs w:val="24"/>
        </w:rPr>
        <w:t>e</w:t>
      </w:r>
      <w:proofErr w:type="spellEnd"/>
      <w:r w:rsidR="00BE44E7">
        <w:rPr>
          <w:rFonts w:ascii="Times New Roman" w:hAnsi="Times New Roman" w:cs="Times New Roman"/>
          <w:sz w:val="24"/>
          <w:szCs w:val="24"/>
        </w:rPr>
        <w:t xml:space="preserve"> ajudarão nessa etapa</w:t>
      </w:r>
      <w:r w:rsidR="002C00A2">
        <w:rPr>
          <w:rFonts w:ascii="Times New Roman" w:hAnsi="Times New Roman" w:cs="Times New Roman"/>
          <w:sz w:val="24"/>
          <w:szCs w:val="24"/>
        </w:rPr>
        <w:t>;</w:t>
      </w:r>
    </w:p>
    <w:p w14:paraId="2F20D6EE" w14:textId="1616B72F" w:rsidR="002C00A2" w:rsidRDefault="002C00A2" w:rsidP="002C00A2">
      <w:pPr>
        <w:pStyle w:val="PargrafodaLista"/>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5.</w:t>
      </w:r>
      <w:r w:rsidR="00812495">
        <w:rPr>
          <w:rFonts w:ascii="Times New Roman" w:hAnsi="Times New Roman" w:cs="Times New Roman"/>
          <w:sz w:val="24"/>
          <w:szCs w:val="24"/>
        </w:rPr>
        <w:t>8</w:t>
      </w:r>
      <w:r w:rsidR="001C4886">
        <w:rPr>
          <w:rFonts w:ascii="Times New Roman" w:hAnsi="Times New Roman" w:cs="Times New Roman"/>
          <w:sz w:val="24"/>
          <w:szCs w:val="24"/>
        </w:rPr>
        <w:t xml:space="preserve">. </w:t>
      </w:r>
      <w:r w:rsidRPr="00D801D9">
        <w:rPr>
          <w:rFonts w:ascii="Times New Roman" w:hAnsi="Times New Roman" w:cs="Times New Roman"/>
          <w:b/>
          <w:bCs/>
          <w:sz w:val="24"/>
          <w:szCs w:val="24"/>
        </w:rPr>
        <w:t>Reuniões mensais sistemáticas</w:t>
      </w:r>
      <w:r>
        <w:rPr>
          <w:rFonts w:ascii="Times New Roman" w:hAnsi="Times New Roman" w:cs="Times New Roman"/>
          <w:sz w:val="24"/>
          <w:szCs w:val="24"/>
        </w:rPr>
        <w:t xml:space="preserve"> para avaliação, prestação de contas e verificação da contabilidade ou extraordinariamente, quando necessário;</w:t>
      </w:r>
    </w:p>
    <w:p w14:paraId="19E22B26" w14:textId="7DECE013" w:rsidR="002C00A2" w:rsidRDefault="00056112" w:rsidP="002C00A2">
      <w:pPr>
        <w:pStyle w:val="PargrafodaLista"/>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5.</w:t>
      </w:r>
      <w:r w:rsidR="00BA5908">
        <w:rPr>
          <w:rFonts w:ascii="Times New Roman" w:hAnsi="Times New Roman" w:cs="Times New Roman"/>
          <w:sz w:val="24"/>
          <w:szCs w:val="24"/>
        </w:rPr>
        <w:t>9</w:t>
      </w:r>
      <w:r>
        <w:rPr>
          <w:rFonts w:ascii="Times New Roman" w:hAnsi="Times New Roman" w:cs="Times New Roman"/>
          <w:sz w:val="24"/>
          <w:szCs w:val="24"/>
        </w:rPr>
        <w:t>. A</w:t>
      </w:r>
      <w:r w:rsidR="00007625" w:rsidRPr="00007625">
        <w:rPr>
          <w:rFonts w:ascii="Times New Roman" w:hAnsi="Times New Roman" w:cs="Times New Roman"/>
          <w:sz w:val="24"/>
          <w:szCs w:val="24"/>
        </w:rPr>
        <w:t>(</w:t>
      </w:r>
      <w:r w:rsidR="002C00A2" w:rsidRPr="00007625">
        <w:rPr>
          <w:rFonts w:ascii="Times New Roman" w:hAnsi="Times New Roman" w:cs="Times New Roman"/>
          <w:sz w:val="24"/>
          <w:szCs w:val="24"/>
        </w:rPr>
        <w:t>O</w:t>
      </w:r>
      <w:r w:rsidR="00007625" w:rsidRPr="00007625">
        <w:rPr>
          <w:rFonts w:ascii="Times New Roman" w:hAnsi="Times New Roman" w:cs="Times New Roman"/>
          <w:sz w:val="24"/>
          <w:szCs w:val="24"/>
        </w:rPr>
        <w:t>)</w:t>
      </w:r>
      <w:r w:rsidR="002C00A2" w:rsidRPr="00007625">
        <w:rPr>
          <w:rFonts w:ascii="Times New Roman" w:hAnsi="Times New Roman" w:cs="Times New Roman"/>
          <w:sz w:val="24"/>
          <w:szCs w:val="24"/>
        </w:rPr>
        <w:t xml:space="preserve"> assistid</w:t>
      </w:r>
      <w:r w:rsidR="00007625" w:rsidRPr="00007625">
        <w:rPr>
          <w:rFonts w:ascii="Times New Roman" w:hAnsi="Times New Roman" w:cs="Times New Roman"/>
          <w:sz w:val="24"/>
          <w:szCs w:val="24"/>
        </w:rPr>
        <w:t>a(</w:t>
      </w:r>
      <w:r w:rsidR="002C00A2" w:rsidRPr="00007625">
        <w:rPr>
          <w:rFonts w:ascii="Times New Roman" w:hAnsi="Times New Roman" w:cs="Times New Roman"/>
          <w:sz w:val="24"/>
          <w:szCs w:val="24"/>
        </w:rPr>
        <w:t>o</w:t>
      </w:r>
      <w:r w:rsidR="00007625" w:rsidRPr="00007625">
        <w:rPr>
          <w:rFonts w:ascii="Times New Roman" w:hAnsi="Times New Roman" w:cs="Times New Roman"/>
          <w:sz w:val="24"/>
          <w:szCs w:val="24"/>
        </w:rPr>
        <w:t>)</w:t>
      </w:r>
      <w:r w:rsidR="002C00A2" w:rsidRPr="00007625">
        <w:rPr>
          <w:rFonts w:ascii="Times New Roman" w:hAnsi="Times New Roman" w:cs="Times New Roman"/>
          <w:sz w:val="24"/>
          <w:szCs w:val="24"/>
        </w:rPr>
        <w:t xml:space="preserve"> se responsabilizará pelo </w:t>
      </w:r>
      <w:r w:rsidR="00556D7A" w:rsidRPr="00007625">
        <w:rPr>
          <w:rFonts w:ascii="Times New Roman" w:hAnsi="Times New Roman" w:cs="Times New Roman"/>
          <w:sz w:val="24"/>
          <w:szCs w:val="24"/>
        </w:rPr>
        <w:t>equipamento, materiais permanentes e de consumo</w:t>
      </w:r>
      <w:r w:rsidR="009D3B49">
        <w:rPr>
          <w:rFonts w:ascii="Times New Roman" w:hAnsi="Times New Roman" w:cs="Times New Roman"/>
          <w:sz w:val="24"/>
          <w:szCs w:val="24"/>
        </w:rPr>
        <w:t>.</w:t>
      </w:r>
      <w:r w:rsidR="000317C6" w:rsidRPr="00007625">
        <w:rPr>
          <w:rFonts w:ascii="Times New Roman" w:hAnsi="Times New Roman" w:cs="Times New Roman"/>
          <w:sz w:val="24"/>
          <w:szCs w:val="24"/>
        </w:rPr>
        <w:t xml:space="preserve"> </w:t>
      </w:r>
      <w:r w:rsidR="009D3B49">
        <w:rPr>
          <w:rFonts w:ascii="Times New Roman" w:hAnsi="Times New Roman" w:cs="Times New Roman"/>
          <w:sz w:val="24"/>
          <w:szCs w:val="24"/>
        </w:rPr>
        <w:t>S</w:t>
      </w:r>
      <w:r w:rsidR="009D3B49" w:rsidRPr="00007625">
        <w:rPr>
          <w:rFonts w:ascii="Times New Roman" w:hAnsi="Times New Roman" w:cs="Times New Roman"/>
          <w:sz w:val="24"/>
          <w:szCs w:val="24"/>
        </w:rPr>
        <w:t>e</w:t>
      </w:r>
      <w:r w:rsidR="002C00A2" w:rsidRPr="00007625">
        <w:rPr>
          <w:rFonts w:ascii="Times New Roman" w:hAnsi="Times New Roman" w:cs="Times New Roman"/>
          <w:sz w:val="24"/>
          <w:szCs w:val="24"/>
        </w:rPr>
        <w:t xml:space="preserve"> por imperícia ou negligência no decorrer do </w:t>
      </w:r>
      <w:r w:rsidR="000317C6" w:rsidRPr="00007625">
        <w:rPr>
          <w:rFonts w:ascii="Times New Roman" w:hAnsi="Times New Roman" w:cs="Times New Roman"/>
          <w:sz w:val="24"/>
          <w:szCs w:val="24"/>
        </w:rPr>
        <w:t xml:space="preserve">projeto, </w:t>
      </w:r>
      <w:r w:rsidR="002C00A2" w:rsidRPr="00007625">
        <w:rPr>
          <w:rFonts w:ascii="Times New Roman" w:hAnsi="Times New Roman" w:cs="Times New Roman"/>
          <w:sz w:val="24"/>
          <w:szCs w:val="24"/>
        </w:rPr>
        <w:t xml:space="preserve">bem como pelo desvio de </w:t>
      </w:r>
      <w:r w:rsidR="00D46B2C" w:rsidRPr="00007625">
        <w:rPr>
          <w:rFonts w:ascii="Times New Roman" w:hAnsi="Times New Roman" w:cs="Times New Roman"/>
          <w:sz w:val="24"/>
          <w:szCs w:val="24"/>
        </w:rPr>
        <w:t>recursos, a(o)</w:t>
      </w:r>
      <w:r w:rsidR="000317C6" w:rsidRPr="00007625">
        <w:rPr>
          <w:rFonts w:ascii="Times New Roman" w:hAnsi="Times New Roman" w:cs="Times New Roman"/>
          <w:sz w:val="24"/>
          <w:szCs w:val="24"/>
        </w:rPr>
        <w:t xml:space="preserve"> assistid</w:t>
      </w:r>
      <w:r w:rsidR="00D46B2C" w:rsidRPr="00007625">
        <w:rPr>
          <w:rFonts w:ascii="Times New Roman" w:hAnsi="Times New Roman" w:cs="Times New Roman"/>
          <w:sz w:val="24"/>
          <w:szCs w:val="24"/>
        </w:rPr>
        <w:t>a(o)</w:t>
      </w:r>
      <w:r w:rsidR="000317C6" w:rsidRPr="00007625">
        <w:rPr>
          <w:rFonts w:ascii="Times New Roman" w:hAnsi="Times New Roman" w:cs="Times New Roman"/>
          <w:sz w:val="24"/>
          <w:szCs w:val="24"/>
        </w:rPr>
        <w:t xml:space="preserve"> </w:t>
      </w:r>
      <w:r w:rsidR="002C00A2" w:rsidRPr="00007625">
        <w:rPr>
          <w:rFonts w:ascii="Times New Roman" w:hAnsi="Times New Roman" w:cs="Times New Roman"/>
          <w:sz w:val="24"/>
          <w:szCs w:val="24"/>
        </w:rPr>
        <w:t>pode</w:t>
      </w:r>
      <w:r w:rsidR="000317C6" w:rsidRPr="00007625">
        <w:rPr>
          <w:rFonts w:ascii="Times New Roman" w:hAnsi="Times New Roman" w:cs="Times New Roman"/>
          <w:sz w:val="24"/>
          <w:szCs w:val="24"/>
        </w:rPr>
        <w:t>rá</w:t>
      </w:r>
      <w:r w:rsidR="002C00A2" w:rsidRPr="00007625">
        <w:rPr>
          <w:rFonts w:ascii="Times New Roman" w:hAnsi="Times New Roman" w:cs="Times New Roman"/>
          <w:sz w:val="24"/>
          <w:szCs w:val="24"/>
        </w:rPr>
        <w:t xml:space="preserve"> responder civil e criminalmente, se reconhecida a má fé</w:t>
      </w:r>
      <w:r w:rsidR="00E6605A" w:rsidRPr="00007625">
        <w:rPr>
          <w:rFonts w:ascii="Times New Roman" w:hAnsi="Times New Roman" w:cs="Times New Roman"/>
          <w:sz w:val="24"/>
          <w:szCs w:val="24"/>
        </w:rPr>
        <w:t>. Daí a responsabilidade nas fases 1 e 2, exigir acompanhamento total do CCEP</w:t>
      </w:r>
      <w:r w:rsidR="002C00A2" w:rsidRPr="00007625">
        <w:rPr>
          <w:rFonts w:ascii="Times New Roman" w:hAnsi="Times New Roman" w:cs="Times New Roman"/>
          <w:sz w:val="24"/>
          <w:szCs w:val="24"/>
        </w:rPr>
        <w:t>;</w:t>
      </w:r>
    </w:p>
    <w:p w14:paraId="052D349D" w14:textId="77777777" w:rsidR="002C057B" w:rsidRDefault="002C057B" w:rsidP="002C00A2">
      <w:pPr>
        <w:pStyle w:val="PargrafodaLista"/>
        <w:spacing w:after="0" w:line="360" w:lineRule="auto"/>
        <w:ind w:left="714"/>
        <w:jc w:val="both"/>
        <w:rPr>
          <w:rFonts w:ascii="Times New Roman" w:hAnsi="Times New Roman" w:cs="Times New Roman"/>
          <w:sz w:val="24"/>
          <w:szCs w:val="24"/>
        </w:rPr>
      </w:pPr>
    </w:p>
    <w:p w14:paraId="5902324D" w14:textId="77777777" w:rsidR="00ED1B6A" w:rsidRDefault="00ED1B6A" w:rsidP="002C00A2">
      <w:pPr>
        <w:pStyle w:val="PargrafodaLista"/>
        <w:spacing w:after="0" w:line="360" w:lineRule="auto"/>
        <w:ind w:left="714"/>
        <w:jc w:val="both"/>
        <w:rPr>
          <w:rFonts w:ascii="Times New Roman" w:hAnsi="Times New Roman" w:cs="Times New Roman"/>
          <w:sz w:val="24"/>
          <w:szCs w:val="24"/>
        </w:rPr>
      </w:pPr>
    </w:p>
    <w:p w14:paraId="10E2A41F" w14:textId="07780F9F" w:rsidR="002C00A2" w:rsidRDefault="002C00A2" w:rsidP="002C00A2">
      <w:pPr>
        <w:pStyle w:val="PargrafodaLista"/>
        <w:numPr>
          <w:ilvl w:val="0"/>
          <w:numId w:val="1"/>
        </w:numPr>
        <w:spacing w:after="0" w:line="360" w:lineRule="auto"/>
        <w:jc w:val="both"/>
        <w:rPr>
          <w:rFonts w:ascii="Times New Roman" w:hAnsi="Times New Roman" w:cs="Times New Roman"/>
          <w:b/>
          <w:sz w:val="28"/>
          <w:szCs w:val="28"/>
        </w:rPr>
      </w:pPr>
      <w:r w:rsidRPr="00622879">
        <w:rPr>
          <w:rFonts w:ascii="Times New Roman" w:hAnsi="Times New Roman" w:cs="Times New Roman"/>
          <w:b/>
          <w:sz w:val="28"/>
          <w:szCs w:val="28"/>
        </w:rPr>
        <w:t>RECURSOS</w:t>
      </w:r>
    </w:p>
    <w:p w14:paraId="61BEE073" w14:textId="77777777" w:rsidR="002C00A2" w:rsidRDefault="002C00A2" w:rsidP="002C00A2">
      <w:pPr>
        <w:pStyle w:val="PargrafodaLista"/>
        <w:spacing w:after="0" w:line="360" w:lineRule="auto"/>
        <w:jc w:val="both"/>
        <w:rPr>
          <w:rFonts w:ascii="Times New Roman" w:hAnsi="Times New Roman" w:cs="Times New Roman"/>
          <w:b/>
          <w:sz w:val="28"/>
          <w:szCs w:val="28"/>
        </w:rPr>
      </w:pPr>
    </w:p>
    <w:p w14:paraId="366B2033" w14:textId="59AEBE03" w:rsidR="002C00A2" w:rsidRDefault="002C00A2" w:rsidP="00F07936">
      <w:pPr>
        <w:pStyle w:val="PargrafodaLista"/>
        <w:spacing w:after="0" w:line="360" w:lineRule="auto"/>
        <w:jc w:val="both"/>
        <w:rPr>
          <w:rFonts w:ascii="Times New Roman" w:hAnsi="Times New Roman" w:cs="Times New Roman"/>
          <w:sz w:val="24"/>
          <w:szCs w:val="24"/>
        </w:rPr>
      </w:pPr>
      <w:r>
        <w:rPr>
          <w:rFonts w:ascii="Times New Roman" w:hAnsi="Times New Roman" w:cs="Times New Roman"/>
          <w:b/>
          <w:sz w:val="28"/>
          <w:szCs w:val="28"/>
        </w:rPr>
        <w:t xml:space="preserve">Humanos – </w:t>
      </w:r>
      <w:r w:rsidR="001261CB" w:rsidRPr="007742E4">
        <w:rPr>
          <w:rFonts w:ascii="Times New Roman" w:hAnsi="Times New Roman" w:cs="Times New Roman"/>
          <w:sz w:val="24"/>
          <w:szCs w:val="24"/>
        </w:rPr>
        <w:t>Conselheiros</w:t>
      </w:r>
      <w:r w:rsidR="001261CB">
        <w:rPr>
          <w:rFonts w:ascii="Times New Roman" w:hAnsi="Times New Roman" w:cs="Times New Roman"/>
          <w:sz w:val="24"/>
          <w:szCs w:val="24"/>
        </w:rPr>
        <w:t>,</w:t>
      </w:r>
      <w:r w:rsidR="001261CB" w:rsidRPr="007742E4">
        <w:rPr>
          <w:rFonts w:ascii="Times New Roman" w:hAnsi="Times New Roman" w:cs="Times New Roman"/>
          <w:sz w:val="24"/>
          <w:szCs w:val="24"/>
        </w:rPr>
        <w:t xml:space="preserve"> Administradores</w:t>
      </w:r>
      <w:r w:rsidRPr="007742E4">
        <w:rPr>
          <w:rFonts w:ascii="Times New Roman" w:hAnsi="Times New Roman" w:cs="Times New Roman"/>
          <w:sz w:val="24"/>
          <w:szCs w:val="24"/>
        </w:rPr>
        <w:t>,</w:t>
      </w:r>
      <w:r>
        <w:rPr>
          <w:rFonts w:ascii="Times New Roman" w:hAnsi="Times New Roman" w:cs="Times New Roman"/>
          <w:sz w:val="24"/>
          <w:szCs w:val="24"/>
        </w:rPr>
        <w:t xml:space="preserve"> </w:t>
      </w:r>
      <w:r w:rsidRPr="007742E4">
        <w:rPr>
          <w:rFonts w:ascii="Times New Roman" w:hAnsi="Times New Roman" w:cs="Times New Roman"/>
          <w:sz w:val="24"/>
          <w:szCs w:val="24"/>
        </w:rPr>
        <w:t>Advogados, Assistentes Sociais, Contabilistas,</w:t>
      </w:r>
      <w:r>
        <w:rPr>
          <w:rFonts w:ascii="Times New Roman" w:hAnsi="Times New Roman" w:cs="Times New Roman"/>
          <w:sz w:val="24"/>
          <w:szCs w:val="24"/>
        </w:rPr>
        <w:t xml:space="preserve"> Engenheiros de Produção, </w:t>
      </w:r>
      <w:r w:rsidR="000A17EF">
        <w:rPr>
          <w:rFonts w:ascii="Times New Roman" w:hAnsi="Times New Roman" w:cs="Times New Roman"/>
          <w:sz w:val="24"/>
          <w:szCs w:val="24"/>
        </w:rPr>
        <w:t>Designers,</w:t>
      </w:r>
      <w:r w:rsidR="000A17EF" w:rsidRPr="007742E4">
        <w:rPr>
          <w:rFonts w:ascii="Times New Roman" w:hAnsi="Times New Roman" w:cs="Times New Roman"/>
          <w:sz w:val="24"/>
          <w:szCs w:val="24"/>
        </w:rPr>
        <w:t xml:space="preserve"> Psicólogos</w:t>
      </w:r>
      <w:r>
        <w:rPr>
          <w:rFonts w:ascii="Times New Roman" w:hAnsi="Times New Roman" w:cs="Times New Roman"/>
          <w:sz w:val="24"/>
          <w:szCs w:val="24"/>
        </w:rPr>
        <w:t>, todos</w:t>
      </w:r>
      <w:r w:rsidRPr="007742E4">
        <w:rPr>
          <w:rFonts w:ascii="Times New Roman" w:hAnsi="Times New Roman" w:cs="Times New Roman"/>
          <w:sz w:val="24"/>
          <w:szCs w:val="24"/>
        </w:rPr>
        <w:t xml:space="preserve"> voluntários</w:t>
      </w:r>
      <w:r>
        <w:rPr>
          <w:rFonts w:ascii="Times New Roman" w:hAnsi="Times New Roman" w:cs="Times New Roman"/>
          <w:sz w:val="24"/>
          <w:szCs w:val="24"/>
        </w:rPr>
        <w:t xml:space="preserve">, através da parceria com a academia, </w:t>
      </w:r>
      <w:proofErr w:type="spellStart"/>
      <w:r>
        <w:rPr>
          <w:rFonts w:ascii="Times New Roman" w:hAnsi="Times New Roman" w:cs="Times New Roman"/>
          <w:sz w:val="24"/>
          <w:szCs w:val="24"/>
        </w:rPr>
        <w:t>ONG’s</w:t>
      </w:r>
      <w:proofErr w:type="spellEnd"/>
      <w:r>
        <w:rPr>
          <w:rFonts w:ascii="Times New Roman" w:hAnsi="Times New Roman" w:cs="Times New Roman"/>
          <w:sz w:val="24"/>
          <w:szCs w:val="24"/>
        </w:rPr>
        <w:t xml:space="preserve">, Conselhos Profissionais, </w:t>
      </w:r>
      <w:proofErr w:type="gramStart"/>
      <w:r>
        <w:rPr>
          <w:rFonts w:ascii="Times New Roman" w:hAnsi="Times New Roman" w:cs="Times New Roman"/>
          <w:sz w:val="24"/>
          <w:szCs w:val="24"/>
        </w:rPr>
        <w:t xml:space="preserve">Sebrae, </w:t>
      </w:r>
      <w:proofErr w:type="spellStart"/>
      <w:r>
        <w:rPr>
          <w:rFonts w:ascii="Times New Roman" w:hAnsi="Times New Roman" w:cs="Times New Roman"/>
          <w:sz w:val="24"/>
          <w:szCs w:val="24"/>
        </w:rPr>
        <w:t>etc</w:t>
      </w:r>
      <w:proofErr w:type="spellEnd"/>
      <w:proofErr w:type="gramEnd"/>
      <w:r>
        <w:rPr>
          <w:rFonts w:ascii="Times New Roman" w:hAnsi="Times New Roman" w:cs="Times New Roman"/>
          <w:sz w:val="24"/>
          <w:szCs w:val="24"/>
        </w:rPr>
        <w:t>;</w:t>
      </w:r>
    </w:p>
    <w:p w14:paraId="46BF221D" w14:textId="77777777" w:rsidR="002C00A2" w:rsidRDefault="002C00A2" w:rsidP="002C00A2">
      <w:pPr>
        <w:pStyle w:val="PargrafodaLista"/>
        <w:spacing w:after="0" w:line="360" w:lineRule="auto"/>
        <w:ind w:left="2268" w:hanging="1548"/>
        <w:jc w:val="both"/>
        <w:rPr>
          <w:rFonts w:ascii="Times New Roman" w:hAnsi="Times New Roman" w:cs="Times New Roman"/>
          <w:sz w:val="24"/>
          <w:szCs w:val="24"/>
        </w:rPr>
      </w:pPr>
    </w:p>
    <w:p w14:paraId="2D8C875B" w14:textId="31649890" w:rsidR="002C00A2" w:rsidRDefault="002C00A2" w:rsidP="009C2EE0">
      <w:pPr>
        <w:pStyle w:val="PargrafodaLista"/>
        <w:spacing w:after="0" w:line="360" w:lineRule="auto"/>
        <w:ind w:left="709" w:firstLine="11"/>
        <w:jc w:val="both"/>
        <w:rPr>
          <w:rFonts w:ascii="Times New Roman" w:hAnsi="Times New Roman" w:cs="Times New Roman"/>
          <w:sz w:val="24"/>
          <w:szCs w:val="24"/>
        </w:rPr>
      </w:pPr>
      <w:proofErr w:type="gramStart"/>
      <w:r w:rsidRPr="007742E4">
        <w:rPr>
          <w:rFonts w:ascii="Times New Roman" w:hAnsi="Times New Roman" w:cs="Times New Roman"/>
          <w:b/>
          <w:sz w:val="28"/>
          <w:szCs w:val="28"/>
        </w:rPr>
        <w:t>Institucionais</w:t>
      </w:r>
      <w:r>
        <w:rPr>
          <w:rFonts w:ascii="Times New Roman" w:hAnsi="Times New Roman" w:cs="Times New Roman"/>
          <w:sz w:val="24"/>
          <w:szCs w:val="24"/>
        </w:rPr>
        <w:t xml:space="preserve"> </w:t>
      </w:r>
      <w:r w:rsidR="00435CC9">
        <w:rPr>
          <w:rFonts w:ascii="Times New Roman" w:hAnsi="Times New Roman" w:cs="Times New Roman"/>
          <w:sz w:val="24"/>
          <w:szCs w:val="24"/>
        </w:rPr>
        <w:t xml:space="preserve"> -</w:t>
      </w:r>
      <w:proofErr w:type="gramEnd"/>
      <w:r w:rsidR="00435CC9">
        <w:rPr>
          <w:rFonts w:ascii="Times New Roman" w:hAnsi="Times New Roman" w:cs="Times New Roman"/>
          <w:sz w:val="24"/>
          <w:szCs w:val="24"/>
        </w:rPr>
        <w:t xml:space="preserve"> Divulgação, </w:t>
      </w:r>
      <w:r w:rsidR="001908C7">
        <w:rPr>
          <w:rFonts w:ascii="Times New Roman" w:hAnsi="Times New Roman" w:cs="Times New Roman"/>
          <w:sz w:val="24"/>
          <w:szCs w:val="24"/>
        </w:rPr>
        <w:t>s</w:t>
      </w:r>
      <w:r w:rsidR="00435CC9">
        <w:rPr>
          <w:rFonts w:ascii="Times New Roman" w:hAnsi="Times New Roman" w:cs="Times New Roman"/>
          <w:sz w:val="24"/>
          <w:szCs w:val="24"/>
        </w:rPr>
        <w:t>eleção</w:t>
      </w:r>
      <w:r w:rsidR="001908C7">
        <w:rPr>
          <w:rFonts w:ascii="Times New Roman" w:hAnsi="Times New Roman" w:cs="Times New Roman"/>
          <w:sz w:val="24"/>
          <w:szCs w:val="24"/>
        </w:rPr>
        <w:t>,</w:t>
      </w:r>
      <w:r w:rsidR="00435CC9">
        <w:rPr>
          <w:rFonts w:ascii="Times New Roman" w:hAnsi="Times New Roman" w:cs="Times New Roman"/>
          <w:sz w:val="24"/>
          <w:szCs w:val="24"/>
        </w:rPr>
        <w:t xml:space="preserve"> capacitação</w:t>
      </w:r>
      <w:r w:rsidR="001908C7">
        <w:rPr>
          <w:rFonts w:ascii="Times New Roman" w:hAnsi="Times New Roman" w:cs="Times New Roman"/>
          <w:sz w:val="24"/>
          <w:szCs w:val="24"/>
        </w:rPr>
        <w:t xml:space="preserve"> e acompanhamento das(os) participantes e suas famílias</w:t>
      </w:r>
      <w:r w:rsidR="00592C1A">
        <w:rPr>
          <w:rFonts w:ascii="Times New Roman" w:hAnsi="Times New Roman" w:cs="Times New Roman"/>
          <w:sz w:val="24"/>
          <w:szCs w:val="24"/>
        </w:rPr>
        <w:t>;</w:t>
      </w:r>
      <w:r w:rsidR="00CA3FBC">
        <w:rPr>
          <w:rFonts w:ascii="Times New Roman" w:hAnsi="Times New Roman" w:cs="Times New Roman"/>
          <w:sz w:val="24"/>
          <w:szCs w:val="24"/>
        </w:rPr>
        <w:t xml:space="preserve"> Distribuição de </w:t>
      </w:r>
      <w:r w:rsidR="00477D74">
        <w:rPr>
          <w:rFonts w:ascii="Times New Roman" w:hAnsi="Times New Roman" w:cs="Times New Roman"/>
          <w:sz w:val="24"/>
          <w:szCs w:val="24"/>
        </w:rPr>
        <w:t>passes e cestas básicas durante a execução do projeto</w:t>
      </w:r>
      <w:r w:rsidR="0004058E">
        <w:rPr>
          <w:rFonts w:ascii="Times New Roman" w:hAnsi="Times New Roman" w:cs="Times New Roman"/>
          <w:sz w:val="24"/>
          <w:szCs w:val="24"/>
        </w:rPr>
        <w:t>; monitoramento, avaliação</w:t>
      </w:r>
      <w:r w:rsidR="00344452">
        <w:rPr>
          <w:rFonts w:ascii="Times New Roman" w:hAnsi="Times New Roman" w:cs="Times New Roman"/>
          <w:sz w:val="24"/>
          <w:szCs w:val="24"/>
        </w:rPr>
        <w:t>, produção e comercialização dos produtos;</w:t>
      </w:r>
    </w:p>
    <w:p w14:paraId="6774643F" w14:textId="77777777" w:rsidR="00984183" w:rsidRDefault="00984183" w:rsidP="009C2EE0">
      <w:pPr>
        <w:pStyle w:val="PargrafodaLista"/>
        <w:spacing w:after="0" w:line="360" w:lineRule="auto"/>
        <w:ind w:left="709" w:firstLine="11"/>
        <w:jc w:val="both"/>
        <w:rPr>
          <w:rFonts w:ascii="Times New Roman" w:hAnsi="Times New Roman" w:cs="Times New Roman"/>
          <w:color w:val="FF0000"/>
          <w:sz w:val="24"/>
          <w:szCs w:val="24"/>
        </w:rPr>
      </w:pPr>
    </w:p>
    <w:p w14:paraId="0A0322BD" w14:textId="77777777" w:rsidR="00984183" w:rsidRDefault="00984183" w:rsidP="002C00A2">
      <w:pPr>
        <w:pStyle w:val="PargrafodaLista"/>
        <w:spacing w:after="0" w:line="360" w:lineRule="auto"/>
        <w:ind w:left="2694" w:hanging="1974"/>
        <w:jc w:val="both"/>
        <w:rPr>
          <w:rFonts w:ascii="Times New Roman" w:hAnsi="Times New Roman" w:cs="Times New Roman"/>
          <w:color w:val="FF0000"/>
          <w:sz w:val="24"/>
          <w:szCs w:val="24"/>
        </w:rPr>
      </w:pPr>
    </w:p>
    <w:p w14:paraId="1C03ED94" w14:textId="57C9FEB8" w:rsidR="002C00A2" w:rsidRPr="00816E73" w:rsidRDefault="002C00A2" w:rsidP="009C2EE0">
      <w:pPr>
        <w:pStyle w:val="PargrafodaLista"/>
        <w:spacing w:after="0" w:line="360" w:lineRule="auto"/>
        <w:ind w:left="709" w:firstLine="11"/>
        <w:jc w:val="both"/>
        <w:rPr>
          <w:rFonts w:ascii="Times New Roman" w:hAnsi="Times New Roman" w:cs="Times New Roman"/>
          <w:sz w:val="24"/>
          <w:szCs w:val="24"/>
        </w:rPr>
      </w:pPr>
      <w:r>
        <w:rPr>
          <w:rFonts w:ascii="Times New Roman" w:hAnsi="Times New Roman" w:cs="Times New Roman"/>
          <w:b/>
          <w:sz w:val="28"/>
          <w:szCs w:val="28"/>
        </w:rPr>
        <w:t xml:space="preserve">Financeiros </w:t>
      </w:r>
      <w:r>
        <w:rPr>
          <w:rFonts w:ascii="Times New Roman" w:hAnsi="Times New Roman" w:cs="Times New Roman"/>
          <w:sz w:val="24"/>
          <w:szCs w:val="24"/>
        </w:rPr>
        <w:t xml:space="preserve">– </w:t>
      </w:r>
      <w:r w:rsidRPr="00816E73">
        <w:rPr>
          <w:rFonts w:ascii="Times New Roman" w:hAnsi="Times New Roman" w:cs="Times New Roman"/>
          <w:sz w:val="24"/>
          <w:szCs w:val="24"/>
        </w:rPr>
        <w:t>Aquisição de</w:t>
      </w:r>
      <w:r w:rsidR="009F193C" w:rsidRPr="00816E73">
        <w:rPr>
          <w:rFonts w:ascii="Times New Roman" w:hAnsi="Times New Roman" w:cs="Times New Roman"/>
          <w:sz w:val="24"/>
          <w:szCs w:val="24"/>
        </w:rPr>
        <w:t xml:space="preserve"> </w:t>
      </w:r>
      <w:r w:rsidR="00984183" w:rsidRPr="00816E73">
        <w:rPr>
          <w:rFonts w:ascii="Times New Roman" w:hAnsi="Times New Roman" w:cs="Times New Roman"/>
          <w:sz w:val="24"/>
          <w:szCs w:val="24"/>
        </w:rPr>
        <w:t xml:space="preserve">equipamentos, </w:t>
      </w:r>
      <w:r w:rsidR="009F193C" w:rsidRPr="00816E73">
        <w:rPr>
          <w:rFonts w:ascii="Times New Roman" w:hAnsi="Times New Roman" w:cs="Times New Roman"/>
          <w:sz w:val="24"/>
          <w:szCs w:val="24"/>
        </w:rPr>
        <w:t>materiais</w:t>
      </w:r>
      <w:r w:rsidRPr="00816E73">
        <w:rPr>
          <w:rFonts w:ascii="Times New Roman" w:hAnsi="Times New Roman" w:cs="Times New Roman"/>
          <w:sz w:val="24"/>
          <w:szCs w:val="24"/>
        </w:rPr>
        <w:t xml:space="preserve"> </w:t>
      </w:r>
      <w:r w:rsidR="00344452" w:rsidRPr="00816E73">
        <w:rPr>
          <w:rFonts w:ascii="Times New Roman" w:hAnsi="Times New Roman" w:cs="Times New Roman"/>
          <w:sz w:val="24"/>
          <w:szCs w:val="24"/>
        </w:rPr>
        <w:t>permanentes</w:t>
      </w:r>
      <w:r w:rsidR="00816E73" w:rsidRPr="00816E73">
        <w:rPr>
          <w:rFonts w:ascii="Times New Roman" w:hAnsi="Times New Roman" w:cs="Times New Roman"/>
          <w:sz w:val="24"/>
          <w:szCs w:val="24"/>
        </w:rPr>
        <w:t xml:space="preserve">, </w:t>
      </w:r>
      <w:r w:rsidRPr="00816E73">
        <w:rPr>
          <w:rFonts w:ascii="Times New Roman" w:hAnsi="Times New Roman" w:cs="Times New Roman"/>
          <w:sz w:val="24"/>
          <w:szCs w:val="24"/>
        </w:rPr>
        <w:t>de consumo</w:t>
      </w:r>
      <w:r w:rsidR="009F193C" w:rsidRPr="00816E73">
        <w:rPr>
          <w:rFonts w:ascii="Times New Roman" w:hAnsi="Times New Roman" w:cs="Times New Roman"/>
          <w:sz w:val="24"/>
          <w:szCs w:val="24"/>
        </w:rPr>
        <w:t xml:space="preserve"> e</w:t>
      </w:r>
      <w:r w:rsidR="00CA3FBC" w:rsidRPr="00816E73">
        <w:rPr>
          <w:rFonts w:ascii="Times New Roman" w:hAnsi="Times New Roman" w:cs="Times New Roman"/>
          <w:sz w:val="24"/>
          <w:szCs w:val="24"/>
        </w:rPr>
        <w:t xml:space="preserve"> </w:t>
      </w:r>
      <w:r w:rsidR="009F193C" w:rsidRPr="00816E73">
        <w:rPr>
          <w:rFonts w:ascii="Times New Roman" w:hAnsi="Times New Roman" w:cs="Times New Roman"/>
          <w:sz w:val="24"/>
          <w:szCs w:val="24"/>
        </w:rPr>
        <w:t>aluguel do espaço</w:t>
      </w:r>
      <w:r w:rsidR="00816E73" w:rsidRPr="00816E73">
        <w:rPr>
          <w:rFonts w:ascii="Times New Roman" w:hAnsi="Times New Roman" w:cs="Times New Roman"/>
          <w:sz w:val="24"/>
          <w:szCs w:val="24"/>
        </w:rPr>
        <w:t xml:space="preserve"> para execução do projeto.</w:t>
      </w:r>
    </w:p>
    <w:p w14:paraId="5DBDFBE4" w14:textId="77777777" w:rsidR="002C00A2" w:rsidRPr="00816E73" w:rsidRDefault="002C00A2" w:rsidP="002C00A2">
      <w:pPr>
        <w:pStyle w:val="PargrafodaLista"/>
        <w:spacing w:after="0" w:line="360" w:lineRule="auto"/>
        <w:ind w:left="2552" w:hanging="1832"/>
        <w:jc w:val="both"/>
        <w:rPr>
          <w:rFonts w:ascii="Times New Roman" w:hAnsi="Times New Roman" w:cs="Times New Roman"/>
          <w:sz w:val="24"/>
          <w:szCs w:val="24"/>
        </w:rPr>
      </w:pPr>
    </w:p>
    <w:p w14:paraId="5C75425A" w14:textId="77777777" w:rsidR="002C00A2" w:rsidRDefault="002C00A2" w:rsidP="002C00A2">
      <w:pPr>
        <w:pStyle w:val="PargrafodaLista"/>
        <w:spacing w:after="0" w:line="360" w:lineRule="auto"/>
        <w:ind w:left="2552" w:hanging="1832"/>
        <w:jc w:val="both"/>
        <w:rPr>
          <w:rFonts w:ascii="Times New Roman" w:hAnsi="Times New Roman" w:cs="Times New Roman"/>
          <w:sz w:val="24"/>
          <w:szCs w:val="24"/>
        </w:rPr>
      </w:pPr>
    </w:p>
    <w:p w14:paraId="2A507363" w14:textId="77777777" w:rsidR="00BA5908" w:rsidRDefault="00BA5908" w:rsidP="002C00A2">
      <w:pPr>
        <w:pStyle w:val="PargrafodaLista"/>
        <w:spacing w:after="0" w:line="360" w:lineRule="auto"/>
        <w:ind w:left="2552" w:hanging="1832"/>
        <w:jc w:val="both"/>
        <w:rPr>
          <w:rFonts w:ascii="Times New Roman" w:hAnsi="Times New Roman" w:cs="Times New Roman"/>
          <w:sz w:val="24"/>
          <w:szCs w:val="24"/>
        </w:rPr>
      </w:pPr>
    </w:p>
    <w:p w14:paraId="79C73FB4" w14:textId="77777777" w:rsidR="00BA5908" w:rsidRDefault="00BA5908" w:rsidP="002C00A2">
      <w:pPr>
        <w:pStyle w:val="PargrafodaLista"/>
        <w:spacing w:after="0" w:line="360" w:lineRule="auto"/>
        <w:ind w:left="2552" w:hanging="1832"/>
        <w:jc w:val="both"/>
        <w:rPr>
          <w:rFonts w:ascii="Times New Roman" w:hAnsi="Times New Roman" w:cs="Times New Roman"/>
          <w:sz w:val="24"/>
          <w:szCs w:val="24"/>
        </w:rPr>
      </w:pPr>
    </w:p>
    <w:p w14:paraId="20E6BF49" w14:textId="77777777" w:rsidR="00BA5908" w:rsidRPr="00166D51" w:rsidRDefault="00BA5908" w:rsidP="00BA5908">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4F451202" w14:textId="77777777" w:rsidR="00BA5908" w:rsidRPr="001261CB" w:rsidRDefault="00BA5908" w:rsidP="00BA5908">
      <w:pPr>
        <w:spacing w:after="0" w:line="240" w:lineRule="auto"/>
        <w:ind w:left="709" w:right="-567"/>
        <w:jc w:val="both"/>
      </w:pPr>
      <w:r>
        <w:rPr>
          <w:sz w:val="20"/>
          <w:szCs w:val="20"/>
        </w:rPr>
        <w:t xml:space="preserve"> Fone (79) 3023 </w:t>
      </w:r>
      <w:proofErr w:type="gramStart"/>
      <w:r>
        <w:rPr>
          <w:sz w:val="20"/>
          <w:szCs w:val="20"/>
        </w:rPr>
        <w:t>443</w:t>
      </w:r>
      <w:r w:rsidRPr="00166D51">
        <w:rPr>
          <w:sz w:val="20"/>
          <w:szCs w:val="20"/>
        </w:rPr>
        <w:t>4  ccepsesecretaria@gmail.co</w:t>
      </w:r>
      <w:r>
        <w:rPr>
          <w:sz w:val="20"/>
          <w:szCs w:val="20"/>
        </w:rPr>
        <w:t>m</w:t>
      </w:r>
      <w:proofErr w:type="gramEnd"/>
    </w:p>
    <w:p w14:paraId="29DD1120" w14:textId="77777777" w:rsidR="00BA5908" w:rsidRPr="00816E73" w:rsidRDefault="00BA5908" w:rsidP="002C00A2">
      <w:pPr>
        <w:pStyle w:val="PargrafodaLista"/>
        <w:spacing w:after="0" w:line="360" w:lineRule="auto"/>
        <w:ind w:left="2552" w:hanging="1832"/>
        <w:jc w:val="both"/>
        <w:rPr>
          <w:rFonts w:ascii="Times New Roman" w:hAnsi="Times New Roman" w:cs="Times New Roman"/>
          <w:sz w:val="24"/>
          <w:szCs w:val="24"/>
        </w:rPr>
      </w:pPr>
    </w:p>
    <w:p w14:paraId="7F5397F9" w14:textId="77777777" w:rsidR="002C00A2" w:rsidRDefault="002C00A2" w:rsidP="002C00A2">
      <w:pPr>
        <w:pStyle w:val="PargrafodaLista"/>
        <w:numPr>
          <w:ilvl w:val="0"/>
          <w:numId w:val="1"/>
        </w:numPr>
        <w:spacing w:after="0" w:line="360" w:lineRule="auto"/>
        <w:ind w:left="714" w:hanging="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ORÇAMENTO</w:t>
      </w:r>
    </w:p>
    <w:p w14:paraId="44FA2238" w14:textId="01C9CDBE" w:rsidR="002C00A2" w:rsidRPr="004B0B26" w:rsidRDefault="002C00A2" w:rsidP="002C00A2">
      <w:pPr>
        <w:pStyle w:val="PargrafodaLista"/>
        <w:spacing w:after="0" w:line="360" w:lineRule="auto"/>
        <w:ind w:left="2552" w:hanging="1832"/>
        <w:jc w:val="both"/>
        <w:rPr>
          <w:rFonts w:ascii="Times New Roman" w:hAnsi="Times New Roman" w:cs="Times New Roman"/>
          <w:b/>
          <w:sz w:val="24"/>
          <w:szCs w:val="24"/>
        </w:rPr>
      </w:pPr>
      <w:r w:rsidRPr="004B0B26">
        <w:rPr>
          <w:rFonts w:ascii="Times New Roman" w:hAnsi="Times New Roman" w:cs="Times New Roman"/>
          <w:b/>
          <w:sz w:val="24"/>
          <w:szCs w:val="24"/>
        </w:rPr>
        <w:t>7.1. Equipamentos</w:t>
      </w:r>
      <w:r w:rsidR="005615A8">
        <w:rPr>
          <w:rFonts w:ascii="Times New Roman" w:hAnsi="Times New Roman" w:cs="Times New Roman"/>
          <w:b/>
          <w:sz w:val="24"/>
          <w:szCs w:val="24"/>
        </w:rPr>
        <w:t xml:space="preserve"> e Materiais permanentes</w:t>
      </w:r>
    </w:p>
    <w:tbl>
      <w:tblPr>
        <w:tblStyle w:val="Tabelacomgrade"/>
        <w:tblW w:w="8505" w:type="dxa"/>
        <w:tblInd w:w="817" w:type="dxa"/>
        <w:tblLayout w:type="fixed"/>
        <w:tblLook w:val="04A0" w:firstRow="1" w:lastRow="0" w:firstColumn="1" w:lastColumn="0" w:noHBand="0" w:noVBand="1"/>
      </w:tblPr>
      <w:tblGrid>
        <w:gridCol w:w="5245"/>
        <w:gridCol w:w="567"/>
        <w:gridCol w:w="1276"/>
        <w:gridCol w:w="1417"/>
      </w:tblGrid>
      <w:tr w:rsidR="002C00A2" w14:paraId="6B30659E" w14:textId="77777777" w:rsidTr="00E36D6E">
        <w:tc>
          <w:tcPr>
            <w:tcW w:w="5245" w:type="dxa"/>
          </w:tcPr>
          <w:p w14:paraId="4AFF9470" w14:textId="77777777" w:rsidR="002C00A2" w:rsidRDefault="002C00A2" w:rsidP="00E36D6E">
            <w:pPr>
              <w:pStyle w:val="PargrafodaLista"/>
              <w:ind w:left="0"/>
              <w:jc w:val="both"/>
              <w:rPr>
                <w:rFonts w:ascii="Times New Roman" w:hAnsi="Times New Roman" w:cs="Times New Roman"/>
                <w:sz w:val="24"/>
                <w:szCs w:val="24"/>
              </w:rPr>
            </w:pPr>
            <w:r>
              <w:rPr>
                <w:rFonts w:ascii="Times New Roman" w:hAnsi="Times New Roman" w:cs="Times New Roman"/>
                <w:sz w:val="24"/>
                <w:szCs w:val="24"/>
              </w:rPr>
              <w:t>Especificação</w:t>
            </w:r>
          </w:p>
        </w:tc>
        <w:tc>
          <w:tcPr>
            <w:tcW w:w="567" w:type="dxa"/>
          </w:tcPr>
          <w:p w14:paraId="49EE5B36" w14:textId="77777777" w:rsidR="002C00A2" w:rsidRDefault="002C00A2" w:rsidP="00E36D6E">
            <w:pPr>
              <w:pStyle w:val="PargrafodaLista"/>
              <w:ind w:left="0"/>
              <w:jc w:val="both"/>
              <w:rPr>
                <w:rFonts w:ascii="Times New Roman" w:hAnsi="Times New Roman" w:cs="Times New Roman"/>
                <w:sz w:val="24"/>
                <w:szCs w:val="24"/>
              </w:rPr>
            </w:pPr>
            <w:r>
              <w:rPr>
                <w:rFonts w:ascii="Times New Roman" w:hAnsi="Times New Roman" w:cs="Times New Roman"/>
                <w:sz w:val="24"/>
                <w:szCs w:val="24"/>
              </w:rPr>
              <w:t>Qt.</w:t>
            </w:r>
          </w:p>
        </w:tc>
        <w:tc>
          <w:tcPr>
            <w:tcW w:w="1276" w:type="dxa"/>
          </w:tcPr>
          <w:p w14:paraId="582E0E3E" w14:textId="77777777" w:rsidR="002C00A2" w:rsidRDefault="002C00A2" w:rsidP="00E36D6E">
            <w:pPr>
              <w:pStyle w:val="PargrafodaLista"/>
              <w:ind w:left="0"/>
              <w:jc w:val="both"/>
              <w:rPr>
                <w:rFonts w:ascii="Times New Roman" w:hAnsi="Times New Roman" w:cs="Times New Roman"/>
                <w:sz w:val="24"/>
                <w:szCs w:val="24"/>
              </w:rPr>
            </w:pPr>
            <w:proofErr w:type="spellStart"/>
            <w:r>
              <w:rPr>
                <w:rFonts w:ascii="Times New Roman" w:hAnsi="Times New Roman" w:cs="Times New Roman"/>
                <w:sz w:val="24"/>
                <w:szCs w:val="24"/>
              </w:rPr>
              <w:t>V.Unitário</w:t>
            </w:r>
            <w:proofErr w:type="spellEnd"/>
          </w:p>
        </w:tc>
        <w:tc>
          <w:tcPr>
            <w:tcW w:w="1417" w:type="dxa"/>
          </w:tcPr>
          <w:p w14:paraId="79E54260" w14:textId="77777777" w:rsidR="002C00A2" w:rsidRDefault="002C00A2" w:rsidP="00E36D6E">
            <w:pPr>
              <w:pStyle w:val="PargrafodaLista"/>
              <w:ind w:left="0"/>
              <w:jc w:val="both"/>
              <w:rPr>
                <w:rFonts w:ascii="Times New Roman" w:hAnsi="Times New Roman" w:cs="Times New Roman"/>
                <w:sz w:val="24"/>
                <w:szCs w:val="24"/>
              </w:rPr>
            </w:pPr>
            <w:proofErr w:type="spellStart"/>
            <w:r>
              <w:rPr>
                <w:rFonts w:ascii="Times New Roman" w:hAnsi="Times New Roman" w:cs="Times New Roman"/>
                <w:sz w:val="24"/>
                <w:szCs w:val="24"/>
              </w:rPr>
              <w:t>V.Total</w:t>
            </w:r>
            <w:proofErr w:type="spellEnd"/>
          </w:p>
        </w:tc>
      </w:tr>
      <w:tr w:rsidR="002C00A2" w14:paraId="69E2FCA6" w14:textId="77777777" w:rsidTr="00E36D6E">
        <w:tc>
          <w:tcPr>
            <w:tcW w:w="5245" w:type="dxa"/>
          </w:tcPr>
          <w:p w14:paraId="44F2A4C5" w14:textId="202C7FCE" w:rsidR="002C00A2" w:rsidRDefault="00807D2B"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Máquina de costura reta industrial</w:t>
            </w:r>
            <w:r w:rsidR="0059319F">
              <w:rPr>
                <w:rFonts w:ascii="Times New Roman" w:hAnsi="Times New Roman" w:cs="Times New Roman"/>
                <w:sz w:val="24"/>
                <w:szCs w:val="24"/>
              </w:rPr>
              <w:t xml:space="preserve"> reta marca Elgin</w:t>
            </w:r>
            <w:r w:rsidR="00E22838">
              <w:rPr>
                <w:rFonts w:ascii="Times New Roman" w:hAnsi="Times New Roman" w:cs="Times New Roman"/>
                <w:sz w:val="24"/>
                <w:szCs w:val="24"/>
              </w:rPr>
              <w:t xml:space="preserve"> direct 110v</w:t>
            </w:r>
          </w:p>
        </w:tc>
        <w:tc>
          <w:tcPr>
            <w:tcW w:w="567" w:type="dxa"/>
          </w:tcPr>
          <w:p w14:paraId="2BA7F954" w14:textId="60DA9971"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0A4AF7">
              <w:rPr>
                <w:rFonts w:ascii="Times New Roman" w:hAnsi="Times New Roman" w:cs="Times New Roman"/>
                <w:sz w:val="24"/>
                <w:szCs w:val="24"/>
              </w:rPr>
              <w:t>3</w:t>
            </w:r>
          </w:p>
        </w:tc>
        <w:tc>
          <w:tcPr>
            <w:tcW w:w="1276" w:type="dxa"/>
          </w:tcPr>
          <w:p w14:paraId="6614C43C" w14:textId="5BF3D4FA"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22838">
              <w:rPr>
                <w:rFonts w:ascii="Times New Roman" w:hAnsi="Times New Roman" w:cs="Times New Roman"/>
                <w:sz w:val="24"/>
                <w:szCs w:val="24"/>
              </w:rPr>
              <w:t>3.100,00</w:t>
            </w:r>
          </w:p>
        </w:tc>
        <w:tc>
          <w:tcPr>
            <w:tcW w:w="1417" w:type="dxa"/>
          </w:tcPr>
          <w:p w14:paraId="45B91EE4" w14:textId="3B91F2C6"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22838">
              <w:rPr>
                <w:rFonts w:ascii="Times New Roman" w:hAnsi="Times New Roman" w:cs="Times New Roman"/>
                <w:sz w:val="24"/>
                <w:szCs w:val="24"/>
              </w:rPr>
              <w:t>9.3</w:t>
            </w:r>
            <w:r w:rsidR="000A4AF7">
              <w:rPr>
                <w:rFonts w:ascii="Times New Roman" w:hAnsi="Times New Roman" w:cs="Times New Roman"/>
                <w:sz w:val="24"/>
                <w:szCs w:val="24"/>
              </w:rPr>
              <w:t>0</w:t>
            </w:r>
            <w:r>
              <w:rPr>
                <w:rFonts w:ascii="Times New Roman" w:hAnsi="Times New Roman" w:cs="Times New Roman"/>
                <w:sz w:val="24"/>
                <w:szCs w:val="24"/>
              </w:rPr>
              <w:t>0,00</w:t>
            </w:r>
          </w:p>
        </w:tc>
      </w:tr>
      <w:tr w:rsidR="002C00A2" w14:paraId="53DD82DC" w14:textId="77777777" w:rsidTr="00E36D6E">
        <w:tc>
          <w:tcPr>
            <w:tcW w:w="5245" w:type="dxa"/>
          </w:tcPr>
          <w:p w14:paraId="440354C1" w14:textId="5FB7A75E" w:rsidR="002C00A2" w:rsidRDefault="00807D2B" w:rsidP="005E2162">
            <w:pPr>
              <w:pStyle w:val="PargrafodaLista"/>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Máquina  </w:t>
            </w:r>
            <w:proofErr w:type="spellStart"/>
            <w:r>
              <w:rPr>
                <w:rFonts w:ascii="Times New Roman" w:hAnsi="Times New Roman" w:cs="Times New Roman"/>
                <w:sz w:val="24"/>
                <w:szCs w:val="24"/>
              </w:rPr>
              <w:t>overlo</w:t>
            </w:r>
            <w:r w:rsidR="00D5762F">
              <w:rPr>
                <w:rFonts w:ascii="Times New Roman" w:hAnsi="Times New Roman" w:cs="Times New Roman"/>
                <w:sz w:val="24"/>
                <w:szCs w:val="24"/>
              </w:rPr>
              <w:t>ok</w:t>
            </w:r>
            <w:proofErr w:type="spellEnd"/>
            <w:proofErr w:type="gramEnd"/>
            <w:r>
              <w:rPr>
                <w:rFonts w:ascii="Times New Roman" w:hAnsi="Times New Roman" w:cs="Times New Roman"/>
                <w:sz w:val="24"/>
                <w:szCs w:val="24"/>
              </w:rPr>
              <w:t xml:space="preserve"> industrial</w:t>
            </w:r>
            <w:r w:rsidR="00D5762F">
              <w:rPr>
                <w:rFonts w:ascii="Times New Roman" w:hAnsi="Times New Roman" w:cs="Times New Roman"/>
                <w:sz w:val="24"/>
                <w:szCs w:val="24"/>
              </w:rPr>
              <w:t xml:space="preserve"> direct 110v</w:t>
            </w:r>
          </w:p>
        </w:tc>
        <w:tc>
          <w:tcPr>
            <w:tcW w:w="567" w:type="dxa"/>
          </w:tcPr>
          <w:p w14:paraId="4ED751E5" w14:textId="60605897"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F17B47">
              <w:rPr>
                <w:rFonts w:ascii="Times New Roman" w:hAnsi="Times New Roman" w:cs="Times New Roman"/>
                <w:sz w:val="24"/>
                <w:szCs w:val="24"/>
              </w:rPr>
              <w:t>2</w:t>
            </w:r>
          </w:p>
        </w:tc>
        <w:tc>
          <w:tcPr>
            <w:tcW w:w="1276" w:type="dxa"/>
          </w:tcPr>
          <w:p w14:paraId="356D999B" w14:textId="70B2EAAE"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5762F">
              <w:rPr>
                <w:rFonts w:ascii="Times New Roman" w:hAnsi="Times New Roman" w:cs="Times New Roman"/>
                <w:sz w:val="24"/>
                <w:szCs w:val="24"/>
              </w:rPr>
              <w:t>4.7</w:t>
            </w:r>
            <w:r>
              <w:rPr>
                <w:rFonts w:ascii="Times New Roman" w:hAnsi="Times New Roman" w:cs="Times New Roman"/>
                <w:sz w:val="24"/>
                <w:szCs w:val="24"/>
              </w:rPr>
              <w:t>00,00</w:t>
            </w:r>
          </w:p>
        </w:tc>
        <w:tc>
          <w:tcPr>
            <w:tcW w:w="1417" w:type="dxa"/>
          </w:tcPr>
          <w:p w14:paraId="48AA99DD" w14:textId="58A7D1B1"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96B58">
              <w:rPr>
                <w:rFonts w:ascii="Times New Roman" w:hAnsi="Times New Roman" w:cs="Times New Roman"/>
                <w:sz w:val="24"/>
                <w:szCs w:val="24"/>
              </w:rPr>
              <w:t>9</w:t>
            </w:r>
            <w:r>
              <w:rPr>
                <w:rFonts w:ascii="Times New Roman" w:hAnsi="Times New Roman" w:cs="Times New Roman"/>
                <w:sz w:val="24"/>
                <w:szCs w:val="24"/>
              </w:rPr>
              <w:t>.</w:t>
            </w:r>
            <w:r w:rsidR="00196B58">
              <w:rPr>
                <w:rFonts w:ascii="Times New Roman" w:hAnsi="Times New Roman" w:cs="Times New Roman"/>
                <w:sz w:val="24"/>
                <w:szCs w:val="24"/>
              </w:rPr>
              <w:t>4</w:t>
            </w:r>
            <w:r>
              <w:rPr>
                <w:rFonts w:ascii="Times New Roman" w:hAnsi="Times New Roman" w:cs="Times New Roman"/>
                <w:sz w:val="24"/>
                <w:szCs w:val="24"/>
              </w:rPr>
              <w:t>00,00</w:t>
            </w:r>
          </w:p>
        </w:tc>
      </w:tr>
      <w:tr w:rsidR="002C00A2" w14:paraId="02214D74" w14:textId="77777777" w:rsidTr="00E36D6E">
        <w:tc>
          <w:tcPr>
            <w:tcW w:w="5245" w:type="dxa"/>
          </w:tcPr>
          <w:p w14:paraId="73F20803" w14:textId="50D66797" w:rsidR="002C00A2" w:rsidRDefault="00807D2B" w:rsidP="005E2162">
            <w:pPr>
              <w:pStyle w:val="PargrafodaLista"/>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Máquina </w:t>
            </w:r>
            <w:r w:rsidR="00421E9C">
              <w:rPr>
                <w:rFonts w:ascii="Times New Roman" w:hAnsi="Times New Roman" w:cs="Times New Roman"/>
                <w:sz w:val="24"/>
                <w:szCs w:val="24"/>
              </w:rPr>
              <w:t xml:space="preserve"> industrial</w:t>
            </w:r>
            <w:proofErr w:type="gramEnd"/>
            <w:r w:rsidR="00196B58">
              <w:rPr>
                <w:rFonts w:ascii="Times New Roman" w:hAnsi="Times New Roman" w:cs="Times New Roman"/>
                <w:sz w:val="24"/>
                <w:szCs w:val="24"/>
              </w:rPr>
              <w:t xml:space="preserve"> </w:t>
            </w:r>
            <w:proofErr w:type="spellStart"/>
            <w:r w:rsidR="00196B58">
              <w:rPr>
                <w:rFonts w:ascii="Times New Roman" w:hAnsi="Times New Roman" w:cs="Times New Roman"/>
                <w:sz w:val="24"/>
                <w:szCs w:val="24"/>
              </w:rPr>
              <w:t>galoneira</w:t>
            </w:r>
            <w:proofErr w:type="spellEnd"/>
            <w:r w:rsidR="005E070F">
              <w:rPr>
                <w:rFonts w:ascii="Times New Roman" w:hAnsi="Times New Roman" w:cs="Times New Roman"/>
                <w:sz w:val="24"/>
                <w:szCs w:val="24"/>
              </w:rPr>
              <w:t xml:space="preserve"> direct 110v</w:t>
            </w:r>
          </w:p>
        </w:tc>
        <w:tc>
          <w:tcPr>
            <w:tcW w:w="567" w:type="dxa"/>
          </w:tcPr>
          <w:p w14:paraId="272A4FFB" w14:textId="6C18C183"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F17B47">
              <w:rPr>
                <w:rFonts w:ascii="Times New Roman" w:hAnsi="Times New Roman" w:cs="Times New Roman"/>
                <w:sz w:val="24"/>
                <w:szCs w:val="24"/>
              </w:rPr>
              <w:t>2</w:t>
            </w:r>
          </w:p>
        </w:tc>
        <w:tc>
          <w:tcPr>
            <w:tcW w:w="1276" w:type="dxa"/>
          </w:tcPr>
          <w:p w14:paraId="1D4B1173" w14:textId="5903F2C1"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50ED7">
              <w:rPr>
                <w:rFonts w:ascii="Times New Roman" w:hAnsi="Times New Roman" w:cs="Times New Roman"/>
                <w:sz w:val="24"/>
                <w:szCs w:val="24"/>
              </w:rPr>
              <w:t>6.</w:t>
            </w:r>
            <w:r w:rsidR="005E070F">
              <w:rPr>
                <w:rFonts w:ascii="Times New Roman" w:hAnsi="Times New Roman" w:cs="Times New Roman"/>
                <w:sz w:val="24"/>
                <w:szCs w:val="24"/>
              </w:rPr>
              <w:t>4</w:t>
            </w:r>
            <w:r w:rsidR="00E50ED7">
              <w:rPr>
                <w:rFonts w:ascii="Times New Roman" w:hAnsi="Times New Roman" w:cs="Times New Roman"/>
                <w:sz w:val="24"/>
                <w:szCs w:val="24"/>
              </w:rPr>
              <w:t>0</w:t>
            </w:r>
            <w:r>
              <w:rPr>
                <w:rFonts w:ascii="Times New Roman" w:hAnsi="Times New Roman" w:cs="Times New Roman"/>
                <w:sz w:val="24"/>
                <w:szCs w:val="24"/>
              </w:rPr>
              <w:t>0,00</w:t>
            </w:r>
          </w:p>
        </w:tc>
        <w:tc>
          <w:tcPr>
            <w:tcW w:w="1417" w:type="dxa"/>
          </w:tcPr>
          <w:p w14:paraId="63E92445" w14:textId="09CC04E4"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50ED7">
              <w:rPr>
                <w:rFonts w:ascii="Times New Roman" w:hAnsi="Times New Roman" w:cs="Times New Roman"/>
                <w:sz w:val="24"/>
                <w:szCs w:val="24"/>
              </w:rPr>
              <w:t>12.</w:t>
            </w:r>
            <w:r w:rsidR="005E070F">
              <w:rPr>
                <w:rFonts w:ascii="Times New Roman" w:hAnsi="Times New Roman" w:cs="Times New Roman"/>
                <w:sz w:val="24"/>
                <w:szCs w:val="24"/>
              </w:rPr>
              <w:t>8</w:t>
            </w:r>
            <w:r w:rsidR="00E50ED7">
              <w:rPr>
                <w:rFonts w:ascii="Times New Roman" w:hAnsi="Times New Roman" w:cs="Times New Roman"/>
                <w:sz w:val="24"/>
                <w:szCs w:val="24"/>
              </w:rPr>
              <w:t>0</w:t>
            </w:r>
            <w:r>
              <w:rPr>
                <w:rFonts w:ascii="Times New Roman" w:hAnsi="Times New Roman" w:cs="Times New Roman"/>
                <w:sz w:val="24"/>
                <w:szCs w:val="24"/>
              </w:rPr>
              <w:t>0,00</w:t>
            </w:r>
          </w:p>
        </w:tc>
      </w:tr>
      <w:tr w:rsidR="005E070F" w14:paraId="3781FA00" w14:textId="77777777" w:rsidTr="00E36D6E">
        <w:tc>
          <w:tcPr>
            <w:tcW w:w="5245" w:type="dxa"/>
          </w:tcPr>
          <w:p w14:paraId="0E143495" w14:textId="76042C0F" w:rsidR="005E070F" w:rsidRDefault="005E070F"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Máquina de costura</w:t>
            </w:r>
            <w:r w:rsidR="00EE73D1">
              <w:rPr>
                <w:rFonts w:ascii="Times New Roman" w:hAnsi="Times New Roman" w:cs="Times New Roman"/>
                <w:sz w:val="24"/>
                <w:szCs w:val="24"/>
              </w:rPr>
              <w:t xml:space="preserve"> doméstica </w:t>
            </w:r>
            <w:proofErr w:type="spellStart"/>
            <w:r w:rsidR="00EE73D1">
              <w:rPr>
                <w:rFonts w:ascii="Times New Roman" w:hAnsi="Times New Roman" w:cs="Times New Roman"/>
                <w:sz w:val="24"/>
                <w:szCs w:val="24"/>
              </w:rPr>
              <w:t>sun</w:t>
            </w:r>
            <w:proofErr w:type="spellEnd"/>
            <w:r w:rsidR="00EE73D1">
              <w:rPr>
                <w:rFonts w:ascii="Times New Roman" w:hAnsi="Times New Roman" w:cs="Times New Roman"/>
                <w:sz w:val="24"/>
                <w:szCs w:val="24"/>
              </w:rPr>
              <w:t xml:space="preserve"> </w:t>
            </w:r>
            <w:proofErr w:type="spellStart"/>
            <w:r w:rsidR="00EE73D1">
              <w:rPr>
                <w:rFonts w:ascii="Times New Roman" w:hAnsi="Times New Roman" w:cs="Times New Roman"/>
                <w:sz w:val="24"/>
                <w:szCs w:val="24"/>
              </w:rPr>
              <w:t>special</w:t>
            </w:r>
            <w:proofErr w:type="spellEnd"/>
          </w:p>
        </w:tc>
        <w:tc>
          <w:tcPr>
            <w:tcW w:w="567" w:type="dxa"/>
          </w:tcPr>
          <w:p w14:paraId="383201DC" w14:textId="40C735B7" w:rsidR="005E070F" w:rsidRDefault="00EE73D1"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02</w:t>
            </w:r>
          </w:p>
        </w:tc>
        <w:tc>
          <w:tcPr>
            <w:tcW w:w="1276" w:type="dxa"/>
          </w:tcPr>
          <w:p w14:paraId="717E2491" w14:textId="6D5310AA" w:rsidR="005E070F" w:rsidRDefault="00EE73D1"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1.180,00</w:t>
            </w:r>
          </w:p>
        </w:tc>
        <w:tc>
          <w:tcPr>
            <w:tcW w:w="1417" w:type="dxa"/>
          </w:tcPr>
          <w:p w14:paraId="0F4DD21A" w14:textId="2EEC2E9A" w:rsidR="005E070F" w:rsidRDefault="00EE73D1"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2.360</w:t>
            </w:r>
            <w:r w:rsidR="005615A8">
              <w:rPr>
                <w:rFonts w:ascii="Times New Roman" w:hAnsi="Times New Roman" w:cs="Times New Roman"/>
                <w:sz w:val="24"/>
                <w:szCs w:val="24"/>
              </w:rPr>
              <w:t>,00</w:t>
            </w:r>
          </w:p>
        </w:tc>
      </w:tr>
      <w:tr w:rsidR="002C00A2" w14:paraId="7E6DE78D" w14:textId="77777777" w:rsidTr="00E36D6E">
        <w:tc>
          <w:tcPr>
            <w:tcW w:w="5245" w:type="dxa"/>
          </w:tcPr>
          <w:p w14:paraId="52A4FB36" w14:textId="25598E13" w:rsidR="002C00A2" w:rsidRDefault="00421E9C"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Máquina de corte</w:t>
            </w:r>
            <w:r w:rsidR="008D0D6E">
              <w:rPr>
                <w:rFonts w:ascii="Times New Roman" w:hAnsi="Times New Roman" w:cs="Times New Roman"/>
                <w:sz w:val="24"/>
                <w:szCs w:val="24"/>
              </w:rPr>
              <w:t xml:space="preserve"> 4 </w:t>
            </w:r>
            <w:proofErr w:type="spellStart"/>
            <w:r w:rsidR="008D0D6E">
              <w:rPr>
                <w:rFonts w:ascii="Times New Roman" w:hAnsi="Times New Roman" w:cs="Times New Roman"/>
                <w:sz w:val="24"/>
                <w:szCs w:val="24"/>
              </w:rPr>
              <w:t>poleg</w:t>
            </w:r>
            <w:proofErr w:type="spellEnd"/>
          </w:p>
        </w:tc>
        <w:tc>
          <w:tcPr>
            <w:tcW w:w="567" w:type="dxa"/>
          </w:tcPr>
          <w:p w14:paraId="1E461692" w14:textId="554F0F44"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F17B47">
              <w:rPr>
                <w:rFonts w:ascii="Times New Roman" w:hAnsi="Times New Roman" w:cs="Times New Roman"/>
                <w:sz w:val="24"/>
                <w:szCs w:val="24"/>
              </w:rPr>
              <w:t>1</w:t>
            </w:r>
          </w:p>
        </w:tc>
        <w:tc>
          <w:tcPr>
            <w:tcW w:w="1276" w:type="dxa"/>
          </w:tcPr>
          <w:p w14:paraId="01DCA241" w14:textId="4F022A41"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D0D6E">
              <w:rPr>
                <w:rFonts w:ascii="Times New Roman" w:hAnsi="Times New Roman" w:cs="Times New Roman"/>
                <w:sz w:val="24"/>
                <w:szCs w:val="24"/>
              </w:rPr>
              <w:t>1.1</w:t>
            </w:r>
            <w:r>
              <w:rPr>
                <w:rFonts w:ascii="Times New Roman" w:hAnsi="Times New Roman" w:cs="Times New Roman"/>
                <w:sz w:val="24"/>
                <w:szCs w:val="24"/>
              </w:rPr>
              <w:t>00,00</w:t>
            </w:r>
          </w:p>
        </w:tc>
        <w:tc>
          <w:tcPr>
            <w:tcW w:w="1417" w:type="dxa"/>
          </w:tcPr>
          <w:p w14:paraId="08494878" w14:textId="57BD2BF8" w:rsidR="002C00A2" w:rsidRDefault="002C00A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F4391">
              <w:rPr>
                <w:rFonts w:ascii="Times New Roman" w:hAnsi="Times New Roman" w:cs="Times New Roman"/>
                <w:sz w:val="24"/>
                <w:szCs w:val="24"/>
              </w:rPr>
              <w:t xml:space="preserve"> 1.1</w:t>
            </w:r>
            <w:r>
              <w:rPr>
                <w:rFonts w:ascii="Times New Roman" w:hAnsi="Times New Roman" w:cs="Times New Roman"/>
                <w:sz w:val="24"/>
                <w:szCs w:val="24"/>
              </w:rPr>
              <w:t>00,00</w:t>
            </w:r>
          </w:p>
        </w:tc>
      </w:tr>
      <w:tr w:rsidR="00CB6577" w14:paraId="2BD7A51F" w14:textId="77777777" w:rsidTr="00E36D6E">
        <w:tc>
          <w:tcPr>
            <w:tcW w:w="5245" w:type="dxa"/>
          </w:tcPr>
          <w:p w14:paraId="0314C9C6" w14:textId="2F4A918C" w:rsidR="00CB6577" w:rsidRDefault="00CB6577"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Mesa</w:t>
            </w:r>
            <w:r w:rsidR="009514B7">
              <w:rPr>
                <w:rFonts w:ascii="Times New Roman" w:hAnsi="Times New Roman" w:cs="Times New Roman"/>
                <w:sz w:val="24"/>
                <w:szCs w:val="24"/>
              </w:rPr>
              <w:t xml:space="preserve"> 1,20x50 com pé de ferro</w:t>
            </w:r>
          </w:p>
        </w:tc>
        <w:tc>
          <w:tcPr>
            <w:tcW w:w="567" w:type="dxa"/>
          </w:tcPr>
          <w:p w14:paraId="4F8D5CB0" w14:textId="002C198B" w:rsidR="00CB6577" w:rsidRDefault="000B758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C9778A">
              <w:rPr>
                <w:rFonts w:ascii="Times New Roman" w:hAnsi="Times New Roman" w:cs="Times New Roman"/>
                <w:sz w:val="24"/>
                <w:szCs w:val="24"/>
              </w:rPr>
              <w:t>1</w:t>
            </w:r>
          </w:p>
        </w:tc>
        <w:tc>
          <w:tcPr>
            <w:tcW w:w="1276" w:type="dxa"/>
          </w:tcPr>
          <w:p w14:paraId="7D29A8C6" w14:textId="46BB826F" w:rsidR="00CB6577" w:rsidRDefault="009A1579"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r w:rsidR="00C9778A">
              <w:rPr>
                <w:rFonts w:ascii="Times New Roman" w:hAnsi="Times New Roman" w:cs="Times New Roman"/>
                <w:sz w:val="24"/>
                <w:szCs w:val="24"/>
              </w:rPr>
              <w:t>5</w:t>
            </w:r>
            <w:r>
              <w:rPr>
                <w:rFonts w:ascii="Times New Roman" w:hAnsi="Times New Roman" w:cs="Times New Roman"/>
                <w:sz w:val="24"/>
                <w:szCs w:val="24"/>
              </w:rPr>
              <w:t>0,00</w:t>
            </w:r>
          </w:p>
        </w:tc>
        <w:tc>
          <w:tcPr>
            <w:tcW w:w="1417" w:type="dxa"/>
          </w:tcPr>
          <w:p w14:paraId="423CA6CC" w14:textId="719E8DC7" w:rsidR="00CB6577" w:rsidRDefault="00A25BD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9778A">
              <w:rPr>
                <w:rFonts w:ascii="Times New Roman" w:hAnsi="Times New Roman" w:cs="Times New Roman"/>
                <w:sz w:val="24"/>
                <w:szCs w:val="24"/>
              </w:rPr>
              <w:t xml:space="preserve">     55</w:t>
            </w:r>
            <w:r>
              <w:rPr>
                <w:rFonts w:ascii="Times New Roman" w:hAnsi="Times New Roman" w:cs="Times New Roman"/>
                <w:sz w:val="24"/>
                <w:szCs w:val="24"/>
              </w:rPr>
              <w:t>0,00</w:t>
            </w:r>
          </w:p>
        </w:tc>
      </w:tr>
      <w:tr w:rsidR="00C9778A" w14:paraId="10864D4E" w14:textId="77777777" w:rsidTr="00E36D6E">
        <w:tc>
          <w:tcPr>
            <w:tcW w:w="5245" w:type="dxa"/>
          </w:tcPr>
          <w:p w14:paraId="5EE98882" w14:textId="2AFD154F" w:rsidR="00C9778A" w:rsidRDefault="00C9778A"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Tesoura circular</w:t>
            </w:r>
          </w:p>
        </w:tc>
        <w:tc>
          <w:tcPr>
            <w:tcW w:w="567" w:type="dxa"/>
          </w:tcPr>
          <w:p w14:paraId="4026D1E5" w14:textId="5F8E5777" w:rsidR="00C9778A" w:rsidRDefault="00C9778A"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00FF07C2">
              <w:rPr>
                <w:rFonts w:ascii="Times New Roman" w:hAnsi="Times New Roman" w:cs="Times New Roman"/>
                <w:sz w:val="24"/>
                <w:szCs w:val="24"/>
              </w:rPr>
              <w:t>1</w:t>
            </w:r>
          </w:p>
        </w:tc>
        <w:tc>
          <w:tcPr>
            <w:tcW w:w="1276" w:type="dxa"/>
          </w:tcPr>
          <w:p w14:paraId="2C4F22E6" w14:textId="727D6270" w:rsidR="00C9778A" w:rsidRDefault="00FF07C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50,00</w:t>
            </w:r>
          </w:p>
        </w:tc>
        <w:tc>
          <w:tcPr>
            <w:tcW w:w="1417" w:type="dxa"/>
          </w:tcPr>
          <w:p w14:paraId="72FA89D3" w14:textId="112B0C14" w:rsidR="00C9778A" w:rsidRDefault="00FF07C2"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50,00</w:t>
            </w:r>
          </w:p>
        </w:tc>
      </w:tr>
      <w:tr w:rsidR="00FF07C2" w14:paraId="20F0566E" w14:textId="77777777" w:rsidTr="00E36D6E">
        <w:tc>
          <w:tcPr>
            <w:tcW w:w="5245" w:type="dxa"/>
          </w:tcPr>
          <w:p w14:paraId="0D97957F" w14:textId="619A0BB8" w:rsidR="00FF07C2" w:rsidRDefault="00054FAC"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Tesouras de cortar tecido</w:t>
            </w:r>
          </w:p>
        </w:tc>
        <w:tc>
          <w:tcPr>
            <w:tcW w:w="567" w:type="dxa"/>
          </w:tcPr>
          <w:p w14:paraId="0B4EE9CE" w14:textId="0E1D3A24" w:rsidR="00FF07C2" w:rsidRDefault="00054FAC"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w:t>
            </w:r>
          </w:p>
        </w:tc>
        <w:tc>
          <w:tcPr>
            <w:tcW w:w="1276" w:type="dxa"/>
          </w:tcPr>
          <w:p w14:paraId="6D6C2DF1" w14:textId="0191B908" w:rsidR="00FF07C2" w:rsidRDefault="00054FAC"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45,00</w:t>
            </w:r>
          </w:p>
        </w:tc>
        <w:tc>
          <w:tcPr>
            <w:tcW w:w="1417" w:type="dxa"/>
          </w:tcPr>
          <w:p w14:paraId="6A2B79E6" w14:textId="3151D533" w:rsidR="00FF07C2" w:rsidRDefault="00054FAC"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1.125,00</w:t>
            </w:r>
          </w:p>
        </w:tc>
      </w:tr>
      <w:tr w:rsidR="00054FAC" w14:paraId="2D0742AD" w14:textId="77777777" w:rsidTr="00E36D6E">
        <w:tc>
          <w:tcPr>
            <w:tcW w:w="5245" w:type="dxa"/>
          </w:tcPr>
          <w:p w14:paraId="19BAD076" w14:textId="07A22975" w:rsidR="00054FAC" w:rsidRDefault="0007659E"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Base de corte 90x50</w:t>
            </w:r>
          </w:p>
        </w:tc>
        <w:tc>
          <w:tcPr>
            <w:tcW w:w="567" w:type="dxa"/>
          </w:tcPr>
          <w:p w14:paraId="2EDBF68A" w14:textId="402247DF" w:rsidR="00054FAC" w:rsidRDefault="0007659E"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02</w:t>
            </w:r>
          </w:p>
        </w:tc>
        <w:tc>
          <w:tcPr>
            <w:tcW w:w="1276" w:type="dxa"/>
          </w:tcPr>
          <w:p w14:paraId="478DE466" w14:textId="114E93A0" w:rsidR="00054FAC" w:rsidRDefault="0007659E"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120,00</w:t>
            </w:r>
          </w:p>
        </w:tc>
        <w:tc>
          <w:tcPr>
            <w:tcW w:w="1417" w:type="dxa"/>
          </w:tcPr>
          <w:p w14:paraId="297FF5D9" w14:textId="45299C67" w:rsidR="00054FAC" w:rsidRDefault="0007659E" w:rsidP="005E2162">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240,00</w:t>
            </w:r>
          </w:p>
        </w:tc>
      </w:tr>
      <w:tr w:rsidR="002C00A2" w:rsidRPr="004B0B26" w14:paraId="406D66AD" w14:textId="77777777" w:rsidTr="00E36D6E">
        <w:tc>
          <w:tcPr>
            <w:tcW w:w="7088" w:type="dxa"/>
            <w:gridSpan w:val="3"/>
          </w:tcPr>
          <w:p w14:paraId="595919C0" w14:textId="77777777" w:rsidR="002C00A2" w:rsidRPr="004B0B26" w:rsidRDefault="002C00A2" w:rsidP="005E2162">
            <w:pPr>
              <w:pStyle w:val="PargrafodaList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TOTAL</w:t>
            </w:r>
          </w:p>
        </w:tc>
        <w:tc>
          <w:tcPr>
            <w:tcW w:w="1417" w:type="dxa"/>
          </w:tcPr>
          <w:p w14:paraId="4A3DD050" w14:textId="15FC7742" w:rsidR="002C00A2" w:rsidRPr="004B0B26" w:rsidRDefault="002C00A2" w:rsidP="005E2162">
            <w:pPr>
              <w:pStyle w:val="PargrafodaList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751803">
              <w:rPr>
                <w:rFonts w:ascii="Times New Roman" w:hAnsi="Times New Roman" w:cs="Times New Roman"/>
                <w:b/>
                <w:sz w:val="24"/>
                <w:szCs w:val="24"/>
              </w:rPr>
              <w:t xml:space="preserve">  36.925,00</w:t>
            </w:r>
          </w:p>
        </w:tc>
      </w:tr>
    </w:tbl>
    <w:p w14:paraId="4008DDFA" w14:textId="77777777" w:rsidR="002C00A2" w:rsidRDefault="002C00A2" w:rsidP="002C00A2">
      <w:pPr>
        <w:pStyle w:val="PargrafodaLista"/>
        <w:spacing w:after="0" w:line="360" w:lineRule="auto"/>
        <w:ind w:left="2552" w:hanging="1832"/>
        <w:jc w:val="both"/>
        <w:rPr>
          <w:rFonts w:ascii="Times New Roman" w:hAnsi="Times New Roman" w:cs="Times New Roman"/>
          <w:b/>
          <w:sz w:val="24"/>
          <w:szCs w:val="24"/>
        </w:rPr>
      </w:pPr>
    </w:p>
    <w:p w14:paraId="2F38A593" w14:textId="3E87508B" w:rsidR="002C00A2" w:rsidRDefault="002C00A2" w:rsidP="002C00A2">
      <w:pPr>
        <w:pStyle w:val="PargrafodaLista"/>
        <w:spacing w:after="0" w:line="360" w:lineRule="auto"/>
        <w:ind w:left="1276" w:hanging="556"/>
        <w:jc w:val="both"/>
        <w:rPr>
          <w:rFonts w:ascii="Times New Roman" w:hAnsi="Times New Roman" w:cs="Times New Roman"/>
          <w:b/>
          <w:sz w:val="24"/>
          <w:szCs w:val="24"/>
        </w:rPr>
      </w:pPr>
      <w:r>
        <w:rPr>
          <w:rFonts w:ascii="Times New Roman" w:hAnsi="Times New Roman" w:cs="Times New Roman"/>
          <w:b/>
          <w:sz w:val="24"/>
          <w:szCs w:val="24"/>
        </w:rPr>
        <w:t xml:space="preserve">7.2. </w:t>
      </w:r>
      <w:proofErr w:type="gramStart"/>
      <w:r>
        <w:rPr>
          <w:rFonts w:ascii="Times New Roman" w:hAnsi="Times New Roman" w:cs="Times New Roman"/>
          <w:b/>
          <w:sz w:val="24"/>
          <w:szCs w:val="24"/>
        </w:rPr>
        <w:t>Materiais  de</w:t>
      </w:r>
      <w:proofErr w:type="gramEnd"/>
      <w:r>
        <w:rPr>
          <w:rFonts w:ascii="Times New Roman" w:hAnsi="Times New Roman" w:cs="Times New Roman"/>
          <w:b/>
          <w:sz w:val="24"/>
          <w:szCs w:val="24"/>
        </w:rPr>
        <w:t xml:space="preserve"> Consumo</w:t>
      </w:r>
    </w:p>
    <w:tbl>
      <w:tblPr>
        <w:tblStyle w:val="Tabelacomgrade"/>
        <w:tblW w:w="8505" w:type="dxa"/>
        <w:tblInd w:w="817" w:type="dxa"/>
        <w:tblLayout w:type="fixed"/>
        <w:tblLook w:val="04A0" w:firstRow="1" w:lastRow="0" w:firstColumn="1" w:lastColumn="0" w:noHBand="0" w:noVBand="1"/>
      </w:tblPr>
      <w:tblGrid>
        <w:gridCol w:w="4423"/>
        <w:gridCol w:w="1389"/>
        <w:gridCol w:w="1276"/>
        <w:gridCol w:w="1417"/>
      </w:tblGrid>
      <w:tr w:rsidR="002C00A2" w14:paraId="76FBE095" w14:textId="77777777" w:rsidTr="00347225">
        <w:tc>
          <w:tcPr>
            <w:tcW w:w="4423" w:type="dxa"/>
          </w:tcPr>
          <w:p w14:paraId="2B34C581" w14:textId="77777777" w:rsidR="002C00A2" w:rsidRDefault="002C00A2" w:rsidP="00E36D6E">
            <w:pPr>
              <w:pStyle w:val="PargrafodaLista"/>
              <w:ind w:left="0"/>
              <w:jc w:val="both"/>
              <w:rPr>
                <w:rFonts w:ascii="Times New Roman" w:hAnsi="Times New Roman" w:cs="Times New Roman"/>
                <w:sz w:val="24"/>
                <w:szCs w:val="24"/>
              </w:rPr>
            </w:pPr>
            <w:r>
              <w:rPr>
                <w:rFonts w:ascii="Times New Roman" w:hAnsi="Times New Roman" w:cs="Times New Roman"/>
                <w:sz w:val="24"/>
                <w:szCs w:val="24"/>
              </w:rPr>
              <w:t>Especificação</w:t>
            </w:r>
          </w:p>
        </w:tc>
        <w:tc>
          <w:tcPr>
            <w:tcW w:w="1389" w:type="dxa"/>
          </w:tcPr>
          <w:p w14:paraId="2289BC2F" w14:textId="77777777" w:rsidR="002C00A2" w:rsidRDefault="002C00A2" w:rsidP="00E36D6E">
            <w:pPr>
              <w:pStyle w:val="PargrafodaLista"/>
              <w:ind w:left="0"/>
              <w:jc w:val="both"/>
              <w:rPr>
                <w:rFonts w:ascii="Times New Roman" w:hAnsi="Times New Roman" w:cs="Times New Roman"/>
                <w:sz w:val="24"/>
                <w:szCs w:val="24"/>
              </w:rPr>
            </w:pPr>
            <w:r>
              <w:rPr>
                <w:rFonts w:ascii="Times New Roman" w:hAnsi="Times New Roman" w:cs="Times New Roman"/>
                <w:sz w:val="24"/>
                <w:szCs w:val="24"/>
              </w:rPr>
              <w:t>Qt.</w:t>
            </w:r>
          </w:p>
        </w:tc>
        <w:tc>
          <w:tcPr>
            <w:tcW w:w="1276" w:type="dxa"/>
          </w:tcPr>
          <w:p w14:paraId="19051425" w14:textId="77777777" w:rsidR="002C00A2" w:rsidRDefault="002C00A2" w:rsidP="00E36D6E">
            <w:pPr>
              <w:pStyle w:val="PargrafodaLista"/>
              <w:ind w:left="0"/>
              <w:jc w:val="both"/>
              <w:rPr>
                <w:rFonts w:ascii="Times New Roman" w:hAnsi="Times New Roman" w:cs="Times New Roman"/>
                <w:sz w:val="24"/>
                <w:szCs w:val="24"/>
              </w:rPr>
            </w:pPr>
            <w:proofErr w:type="spellStart"/>
            <w:r>
              <w:rPr>
                <w:rFonts w:ascii="Times New Roman" w:hAnsi="Times New Roman" w:cs="Times New Roman"/>
                <w:sz w:val="24"/>
                <w:szCs w:val="24"/>
              </w:rPr>
              <w:t>V.Unitário</w:t>
            </w:r>
            <w:proofErr w:type="spellEnd"/>
          </w:p>
        </w:tc>
        <w:tc>
          <w:tcPr>
            <w:tcW w:w="1417" w:type="dxa"/>
          </w:tcPr>
          <w:p w14:paraId="72E28457" w14:textId="77777777" w:rsidR="002C00A2" w:rsidRDefault="002C00A2" w:rsidP="00E36D6E">
            <w:pPr>
              <w:pStyle w:val="PargrafodaLista"/>
              <w:ind w:left="0"/>
              <w:jc w:val="both"/>
              <w:rPr>
                <w:rFonts w:ascii="Times New Roman" w:hAnsi="Times New Roman" w:cs="Times New Roman"/>
                <w:sz w:val="24"/>
                <w:szCs w:val="24"/>
              </w:rPr>
            </w:pPr>
            <w:proofErr w:type="spellStart"/>
            <w:r>
              <w:rPr>
                <w:rFonts w:ascii="Times New Roman" w:hAnsi="Times New Roman" w:cs="Times New Roman"/>
                <w:sz w:val="24"/>
                <w:szCs w:val="24"/>
              </w:rPr>
              <w:t>V.Total</w:t>
            </w:r>
            <w:proofErr w:type="spellEnd"/>
          </w:p>
        </w:tc>
      </w:tr>
      <w:tr w:rsidR="002C00A2" w14:paraId="62DF2BB3" w14:textId="77777777" w:rsidTr="00347225">
        <w:tc>
          <w:tcPr>
            <w:tcW w:w="4423" w:type="dxa"/>
          </w:tcPr>
          <w:p w14:paraId="37E3B262" w14:textId="4824E47A" w:rsidR="002C00A2" w:rsidRDefault="0014698F"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Linha para costura (cores diversas)</w:t>
            </w:r>
          </w:p>
        </w:tc>
        <w:tc>
          <w:tcPr>
            <w:tcW w:w="1389" w:type="dxa"/>
          </w:tcPr>
          <w:p w14:paraId="353F35FD" w14:textId="782444F8" w:rsidR="002C00A2" w:rsidRDefault="008C293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55070353" w14:textId="40111E18" w:rsidR="002C00A2" w:rsidRDefault="00626389"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4,50</w:t>
            </w:r>
          </w:p>
        </w:tc>
        <w:tc>
          <w:tcPr>
            <w:tcW w:w="1417" w:type="dxa"/>
          </w:tcPr>
          <w:p w14:paraId="09176DE2" w14:textId="4455AC5E" w:rsidR="002C00A2" w:rsidRDefault="00DC4D8E"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r w:rsidR="00C264FD">
              <w:rPr>
                <w:rFonts w:ascii="Times New Roman" w:hAnsi="Times New Roman" w:cs="Times New Roman"/>
                <w:sz w:val="24"/>
                <w:szCs w:val="24"/>
              </w:rPr>
              <w:t>0,00</w:t>
            </w:r>
          </w:p>
        </w:tc>
      </w:tr>
      <w:tr w:rsidR="002C00A2" w14:paraId="0BD0FB9F" w14:textId="77777777" w:rsidTr="00347225">
        <w:tc>
          <w:tcPr>
            <w:tcW w:w="4423" w:type="dxa"/>
          </w:tcPr>
          <w:p w14:paraId="269C5F80" w14:textId="686392B6" w:rsidR="002C00A2" w:rsidRDefault="00DC4D8E"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Fio</w:t>
            </w:r>
            <w:r w:rsidR="0014698F">
              <w:rPr>
                <w:rFonts w:ascii="Times New Roman" w:hAnsi="Times New Roman" w:cs="Times New Roman"/>
                <w:sz w:val="24"/>
                <w:szCs w:val="24"/>
              </w:rPr>
              <w:t xml:space="preserve"> </w:t>
            </w:r>
            <w:r>
              <w:rPr>
                <w:rFonts w:ascii="Times New Roman" w:hAnsi="Times New Roman" w:cs="Times New Roman"/>
                <w:sz w:val="24"/>
                <w:szCs w:val="24"/>
              </w:rPr>
              <w:t>70g</w:t>
            </w:r>
            <w:r w:rsidR="003668A7">
              <w:rPr>
                <w:rFonts w:ascii="Times New Roman" w:hAnsi="Times New Roman" w:cs="Times New Roman"/>
                <w:sz w:val="24"/>
                <w:szCs w:val="24"/>
              </w:rPr>
              <w:t xml:space="preserve"> </w:t>
            </w:r>
            <w:r w:rsidR="0014698F">
              <w:rPr>
                <w:rFonts w:ascii="Times New Roman" w:hAnsi="Times New Roman" w:cs="Times New Roman"/>
                <w:sz w:val="24"/>
                <w:szCs w:val="24"/>
              </w:rPr>
              <w:t>para overloque cores diversas</w:t>
            </w:r>
          </w:p>
        </w:tc>
        <w:tc>
          <w:tcPr>
            <w:tcW w:w="1389" w:type="dxa"/>
          </w:tcPr>
          <w:p w14:paraId="58087370" w14:textId="24218DE0" w:rsidR="002C00A2" w:rsidRDefault="00BD56F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57416388" w14:textId="3577BC51" w:rsidR="002C00A2" w:rsidRDefault="003668A7"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BD56FA">
              <w:rPr>
                <w:rFonts w:ascii="Times New Roman" w:hAnsi="Times New Roman" w:cs="Times New Roman"/>
                <w:sz w:val="24"/>
                <w:szCs w:val="24"/>
              </w:rPr>
              <w:t>,</w:t>
            </w:r>
            <w:r>
              <w:rPr>
                <w:rFonts w:ascii="Times New Roman" w:hAnsi="Times New Roman" w:cs="Times New Roman"/>
                <w:sz w:val="24"/>
                <w:szCs w:val="24"/>
              </w:rPr>
              <w:t>6</w:t>
            </w:r>
            <w:r w:rsidR="00BD56FA">
              <w:rPr>
                <w:rFonts w:ascii="Times New Roman" w:hAnsi="Times New Roman" w:cs="Times New Roman"/>
                <w:sz w:val="24"/>
                <w:szCs w:val="24"/>
              </w:rPr>
              <w:t>0</w:t>
            </w:r>
          </w:p>
        </w:tc>
        <w:tc>
          <w:tcPr>
            <w:tcW w:w="1417" w:type="dxa"/>
          </w:tcPr>
          <w:p w14:paraId="02943C11" w14:textId="139F7BF8" w:rsidR="002C00A2" w:rsidRDefault="003668A7"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46</w:t>
            </w:r>
            <w:r w:rsidR="00C264FD">
              <w:rPr>
                <w:rFonts w:ascii="Times New Roman" w:hAnsi="Times New Roman" w:cs="Times New Roman"/>
                <w:sz w:val="24"/>
                <w:szCs w:val="24"/>
              </w:rPr>
              <w:t>0,00</w:t>
            </w:r>
          </w:p>
        </w:tc>
      </w:tr>
      <w:tr w:rsidR="002C00A2" w14:paraId="76C584ED" w14:textId="77777777" w:rsidTr="00347225">
        <w:tc>
          <w:tcPr>
            <w:tcW w:w="4423" w:type="dxa"/>
          </w:tcPr>
          <w:p w14:paraId="6B51B304" w14:textId="591D1F8D" w:rsidR="002C00A2" w:rsidRDefault="00F85BB2"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Renda para calcinha</w:t>
            </w:r>
          </w:p>
        </w:tc>
        <w:tc>
          <w:tcPr>
            <w:tcW w:w="1389" w:type="dxa"/>
          </w:tcPr>
          <w:p w14:paraId="384D9063" w14:textId="3847677E" w:rsidR="002C00A2" w:rsidRDefault="002D73D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12A8FEE8" w14:textId="32B5A257" w:rsidR="002C00A2" w:rsidRDefault="0079331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4,90</w:t>
            </w:r>
          </w:p>
        </w:tc>
        <w:tc>
          <w:tcPr>
            <w:tcW w:w="1417" w:type="dxa"/>
          </w:tcPr>
          <w:p w14:paraId="7847D50E" w14:textId="0094E277" w:rsidR="002C00A2" w:rsidRDefault="0079331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490,00</w:t>
            </w:r>
          </w:p>
        </w:tc>
      </w:tr>
      <w:tr w:rsidR="002C00A2" w14:paraId="72EEC7DF" w14:textId="77777777" w:rsidTr="00347225">
        <w:tc>
          <w:tcPr>
            <w:tcW w:w="4423" w:type="dxa"/>
          </w:tcPr>
          <w:p w14:paraId="12896845" w14:textId="2590EF69" w:rsidR="002C00A2" w:rsidRDefault="00F85BB2"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Elástico </w:t>
            </w:r>
            <w:proofErr w:type="spellStart"/>
            <w:r>
              <w:rPr>
                <w:rFonts w:ascii="Times New Roman" w:hAnsi="Times New Roman" w:cs="Times New Roman"/>
                <w:sz w:val="24"/>
                <w:szCs w:val="24"/>
              </w:rPr>
              <w:t>Serval</w:t>
            </w:r>
            <w:proofErr w:type="spellEnd"/>
          </w:p>
        </w:tc>
        <w:tc>
          <w:tcPr>
            <w:tcW w:w="1389" w:type="dxa"/>
          </w:tcPr>
          <w:p w14:paraId="3C71CF65" w14:textId="78436D0C" w:rsidR="002C00A2" w:rsidRDefault="0079331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752E3599" w14:textId="19011CCF" w:rsidR="002C00A2" w:rsidRDefault="00E54513"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27,90</w:t>
            </w:r>
          </w:p>
        </w:tc>
        <w:tc>
          <w:tcPr>
            <w:tcW w:w="1417" w:type="dxa"/>
          </w:tcPr>
          <w:p w14:paraId="08CB1B9B" w14:textId="0CBB08B2" w:rsidR="002C00A2" w:rsidRDefault="00E54513"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279,00</w:t>
            </w:r>
          </w:p>
        </w:tc>
      </w:tr>
      <w:tr w:rsidR="002C00A2" w14:paraId="07DF51A3" w14:textId="77777777" w:rsidTr="00347225">
        <w:tc>
          <w:tcPr>
            <w:tcW w:w="4423" w:type="dxa"/>
          </w:tcPr>
          <w:p w14:paraId="280A7D33" w14:textId="7DB81D55" w:rsidR="002C00A2" w:rsidRDefault="00F85BB2"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Elástico</w:t>
            </w:r>
            <w:r w:rsidR="004C7A6E">
              <w:rPr>
                <w:rFonts w:ascii="Times New Roman" w:hAnsi="Times New Roman" w:cs="Times New Roman"/>
                <w:sz w:val="24"/>
                <w:szCs w:val="24"/>
              </w:rPr>
              <w:t xml:space="preserve"> Savana ref50 c/25m</w:t>
            </w:r>
          </w:p>
        </w:tc>
        <w:tc>
          <w:tcPr>
            <w:tcW w:w="1389" w:type="dxa"/>
          </w:tcPr>
          <w:p w14:paraId="3571E1E6" w14:textId="5FA01960" w:rsidR="002C00A2" w:rsidRDefault="00E54513"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6CF3FC42" w14:textId="2F5CF7A4" w:rsidR="002C00A2" w:rsidRDefault="00E54513"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27,90</w:t>
            </w:r>
          </w:p>
        </w:tc>
        <w:tc>
          <w:tcPr>
            <w:tcW w:w="1417" w:type="dxa"/>
          </w:tcPr>
          <w:p w14:paraId="672169A8" w14:textId="48F974B9" w:rsidR="002C00A2" w:rsidRDefault="00E54513"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279,00</w:t>
            </w:r>
          </w:p>
        </w:tc>
      </w:tr>
      <w:tr w:rsidR="002C00A2" w14:paraId="05150F61" w14:textId="77777777" w:rsidTr="00347225">
        <w:tc>
          <w:tcPr>
            <w:tcW w:w="4423" w:type="dxa"/>
          </w:tcPr>
          <w:p w14:paraId="1D4B9A81" w14:textId="6684860D" w:rsidR="002C00A2" w:rsidRDefault="000936B2"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Bojo PMG</w:t>
            </w:r>
          </w:p>
        </w:tc>
        <w:tc>
          <w:tcPr>
            <w:tcW w:w="1389" w:type="dxa"/>
          </w:tcPr>
          <w:p w14:paraId="78731ADB" w14:textId="723E470A" w:rsidR="002C00A2" w:rsidRDefault="000936B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14:paraId="72DA3526" w14:textId="3C4E6910" w:rsidR="002C00A2" w:rsidRDefault="000936B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3,90</w:t>
            </w:r>
          </w:p>
        </w:tc>
        <w:tc>
          <w:tcPr>
            <w:tcW w:w="1417" w:type="dxa"/>
          </w:tcPr>
          <w:p w14:paraId="3835DABB" w14:textId="1FD37699" w:rsidR="002C00A2" w:rsidRDefault="000936B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195,00</w:t>
            </w:r>
          </w:p>
        </w:tc>
      </w:tr>
      <w:tr w:rsidR="002C00A2" w14:paraId="58B6744D" w14:textId="77777777" w:rsidTr="00347225">
        <w:tc>
          <w:tcPr>
            <w:tcW w:w="4423" w:type="dxa"/>
          </w:tcPr>
          <w:p w14:paraId="13FBAEBE" w14:textId="74DA7F23" w:rsidR="002C00A2" w:rsidRDefault="00B74C48"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Tecido linho (cores diversas)</w:t>
            </w:r>
          </w:p>
        </w:tc>
        <w:tc>
          <w:tcPr>
            <w:tcW w:w="1389" w:type="dxa"/>
          </w:tcPr>
          <w:p w14:paraId="396B72D6" w14:textId="1F9E33D2" w:rsidR="002C00A2" w:rsidRDefault="00B74C48"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6A213DFA" w14:textId="6079D02E" w:rsidR="002C00A2" w:rsidRDefault="00B74C48"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19,90</w:t>
            </w:r>
          </w:p>
        </w:tc>
        <w:tc>
          <w:tcPr>
            <w:tcW w:w="1417" w:type="dxa"/>
          </w:tcPr>
          <w:p w14:paraId="18538F8B" w14:textId="443AF8E3" w:rsidR="002C00A2" w:rsidRDefault="00AB4E8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1.990,00</w:t>
            </w:r>
          </w:p>
        </w:tc>
      </w:tr>
      <w:tr w:rsidR="002C00A2" w14:paraId="0D874C46" w14:textId="77777777" w:rsidTr="00347225">
        <w:tc>
          <w:tcPr>
            <w:tcW w:w="4423" w:type="dxa"/>
          </w:tcPr>
          <w:p w14:paraId="4A84FD98" w14:textId="342A5A9D" w:rsidR="002C00A2" w:rsidRDefault="00AB4E8A"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Tecido alfaiataria liso (cores diversas)</w:t>
            </w:r>
          </w:p>
        </w:tc>
        <w:tc>
          <w:tcPr>
            <w:tcW w:w="1389" w:type="dxa"/>
          </w:tcPr>
          <w:p w14:paraId="6B01925F" w14:textId="09379297" w:rsidR="002C00A2" w:rsidRDefault="00AB4E8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365944C4" w14:textId="274CB8B2" w:rsidR="002C00A2" w:rsidRDefault="00C7624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18,90</w:t>
            </w:r>
          </w:p>
        </w:tc>
        <w:tc>
          <w:tcPr>
            <w:tcW w:w="1417" w:type="dxa"/>
          </w:tcPr>
          <w:p w14:paraId="19AFEF98" w14:textId="72668D9A" w:rsidR="002C00A2" w:rsidRDefault="00C7624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1.890,00</w:t>
            </w:r>
          </w:p>
        </w:tc>
      </w:tr>
      <w:tr w:rsidR="00C7624A" w14:paraId="74680F09" w14:textId="77777777" w:rsidTr="00347225">
        <w:tc>
          <w:tcPr>
            <w:tcW w:w="4423" w:type="dxa"/>
          </w:tcPr>
          <w:p w14:paraId="16662372" w14:textId="0E145FB5" w:rsidR="00C7624A" w:rsidRDefault="00C7624A"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Tecido sarja liso (cores diversas)</w:t>
            </w:r>
          </w:p>
        </w:tc>
        <w:tc>
          <w:tcPr>
            <w:tcW w:w="1389" w:type="dxa"/>
          </w:tcPr>
          <w:p w14:paraId="676A9312" w14:textId="450880B3" w:rsidR="00C7624A" w:rsidRDefault="00F72A9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7E98FE64" w14:textId="7452D24F" w:rsidR="00C7624A" w:rsidRDefault="00F72A9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29,90</w:t>
            </w:r>
          </w:p>
        </w:tc>
        <w:tc>
          <w:tcPr>
            <w:tcW w:w="1417" w:type="dxa"/>
          </w:tcPr>
          <w:p w14:paraId="4E642EE6" w14:textId="0D3F4846" w:rsidR="00C7624A" w:rsidRDefault="00F72A9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2.990,00</w:t>
            </w:r>
          </w:p>
        </w:tc>
      </w:tr>
      <w:tr w:rsidR="00F72A92" w14:paraId="528761B1" w14:textId="77777777" w:rsidTr="00347225">
        <w:tc>
          <w:tcPr>
            <w:tcW w:w="4423" w:type="dxa"/>
          </w:tcPr>
          <w:p w14:paraId="427B5C57" w14:textId="02D04D6B" w:rsidR="00F72A92" w:rsidRDefault="002A5A8A"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Malha</w:t>
            </w:r>
            <w:r w:rsidR="00094F6E">
              <w:rPr>
                <w:rFonts w:ascii="Times New Roman" w:hAnsi="Times New Roman" w:cs="Times New Roman"/>
                <w:sz w:val="24"/>
                <w:szCs w:val="24"/>
              </w:rPr>
              <w:t xml:space="preserve"> PP </w:t>
            </w:r>
            <w:proofErr w:type="spellStart"/>
            <w:r w:rsidR="00094F6E">
              <w:rPr>
                <w:rFonts w:ascii="Times New Roman" w:hAnsi="Times New Roman" w:cs="Times New Roman"/>
                <w:sz w:val="24"/>
                <w:szCs w:val="24"/>
              </w:rPr>
              <w:t>Vetex</w:t>
            </w:r>
            <w:proofErr w:type="spellEnd"/>
            <w:r w:rsidR="00094F6E">
              <w:rPr>
                <w:rFonts w:ascii="Times New Roman" w:hAnsi="Times New Roman" w:cs="Times New Roman"/>
                <w:sz w:val="24"/>
                <w:szCs w:val="24"/>
              </w:rPr>
              <w:t xml:space="preserve"> branco</w:t>
            </w:r>
            <w:r w:rsidR="00674C2F">
              <w:rPr>
                <w:rFonts w:ascii="Times New Roman" w:hAnsi="Times New Roman" w:cs="Times New Roman"/>
                <w:sz w:val="24"/>
                <w:szCs w:val="24"/>
              </w:rPr>
              <w:t xml:space="preserve"> </w:t>
            </w:r>
            <w:r w:rsidR="00094F6E">
              <w:rPr>
                <w:rFonts w:ascii="Times New Roman" w:hAnsi="Times New Roman" w:cs="Times New Roman"/>
                <w:sz w:val="24"/>
                <w:szCs w:val="24"/>
              </w:rPr>
              <w:t>100</w:t>
            </w:r>
            <w:r w:rsidR="00674C2F">
              <w:rPr>
                <w:rFonts w:ascii="Times New Roman" w:hAnsi="Times New Roman" w:cs="Times New Roman"/>
                <w:sz w:val="24"/>
                <w:szCs w:val="24"/>
              </w:rPr>
              <w:t xml:space="preserve">% </w:t>
            </w:r>
            <w:proofErr w:type="spellStart"/>
            <w:r w:rsidR="00674C2F">
              <w:rPr>
                <w:rFonts w:ascii="Times New Roman" w:hAnsi="Times New Roman" w:cs="Times New Roman"/>
                <w:sz w:val="24"/>
                <w:szCs w:val="24"/>
              </w:rPr>
              <w:t>Poliester</w:t>
            </w:r>
            <w:proofErr w:type="spellEnd"/>
          </w:p>
        </w:tc>
        <w:tc>
          <w:tcPr>
            <w:tcW w:w="1389" w:type="dxa"/>
          </w:tcPr>
          <w:p w14:paraId="119240FD" w14:textId="0253B019" w:rsidR="00F72A92" w:rsidRDefault="00674C2F"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1276" w:type="dxa"/>
          </w:tcPr>
          <w:p w14:paraId="32D3D30C" w14:textId="41E423A6" w:rsidR="00F72A92" w:rsidRDefault="00674C2F"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32,90</w:t>
            </w:r>
          </w:p>
        </w:tc>
        <w:tc>
          <w:tcPr>
            <w:tcW w:w="1417" w:type="dxa"/>
          </w:tcPr>
          <w:p w14:paraId="0354427D" w14:textId="11FE8604" w:rsidR="00F72A92" w:rsidRDefault="00CA75EA"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3.948,00</w:t>
            </w:r>
          </w:p>
        </w:tc>
      </w:tr>
      <w:tr w:rsidR="00CA75EA" w14:paraId="4E911FA9" w14:textId="77777777" w:rsidTr="00347225">
        <w:tc>
          <w:tcPr>
            <w:tcW w:w="4423" w:type="dxa"/>
          </w:tcPr>
          <w:p w14:paraId="7654B0A7" w14:textId="41A8839C" w:rsidR="00CA75EA" w:rsidRDefault="003D1D69" w:rsidP="00F72A92">
            <w:pPr>
              <w:pStyle w:val="PargrafodaLista"/>
              <w:spacing w:after="100" w:afterAutospacing="1"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Taktel</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poliester</w:t>
            </w:r>
            <w:proofErr w:type="spellEnd"/>
          </w:p>
        </w:tc>
        <w:tc>
          <w:tcPr>
            <w:tcW w:w="1389" w:type="dxa"/>
          </w:tcPr>
          <w:p w14:paraId="2A09FCB7" w14:textId="3A2AA469" w:rsidR="00CA75EA" w:rsidRDefault="003D1D69"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5C30D0AB" w14:textId="5A6F8784" w:rsidR="00CA75EA" w:rsidRDefault="003D1D69"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11,90</w:t>
            </w:r>
          </w:p>
        </w:tc>
        <w:tc>
          <w:tcPr>
            <w:tcW w:w="1417" w:type="dxa"/>
          </w:tcPr>
          <w:p w14:paraId="57C2284E" w14:textId="2D68CBB9" w:rsidR="00CA75EA" w:rsidRDefault="00843DD4"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1.190,00</w:t>
            </w:r>
          </w:p>
        </w:tc>
      </w:tr>
      <w:tr w:rsidR="00843DD4" w14:paraId="0FF45E70" w14:textId="77777777" w:rsidTr="00347225">
        <w:tc>
          <w:tcPr>
            <w:tcW w:w="4423" w:type="dxa"/>
          </w:tcPr>
          <w:p w14:paraId="07C884C1" w14:textId="482F3DDB" w:rsidR="00843DD4" w:rsidRDefault="00843DD4" w:rsidP="00F72A92">
            <w:pPr>
              <w:pStyle w:val="PargrafodaLista"/>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Suplex Liso Poliamida</w:t>
            </w:r>
          </w:p>
        </w:tc>
        <w:tc>
          <w:tcPr>
            <w:tcW w:w="1389" w:type="dxa"/>
          </w:tcPr>
          <w:p w14:paraId="32998B0C" w14:textId="26A4E12B" w:rsidR="00843DD4" w:rsidRDefault="0023024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20kg</w:t>
            </w:r>
          </w:p>
        </w:tc>
        <w:tc>
          <w:tcPr>
            <w:tcW w:w="1276" w:type="dxa"/>
          </w:tcPr>
          <w:p w14:paraId="47782845" w14:textId="27C2D52F" w:rsidR="00843DD4" w:rsidRDefault="00230242"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108,90</w:t>
            </w:r>
          </w:p>
        </w:tc>
        <w:tc>
          <w:tcPr>
            <w:tcW w:w="1417" w:type="dxa"/>
          </w:tcPr>
          <w:p w14:paraId="67ADC1E5" w14:textId="1629DFB4" w:rsidR="00843DD4" w:rsidRDefault="00C924E1" w:rsidP="00F72A92">
            <w:pPr>
              <w:pStyle w:val="PargrafodaLista"/>
              <w:spacing w:after="100" w:afterAutospacing="1" w:line="240" w:lineRule="auto"/>
              <w:ind w:left="0"/>
              <w:jc w:val="center"/>
              <w:rPr>
                <w:rFonts w:ascii="Times New Roman" w:hAnsi="Times New Roman" w:cs="Times New Roman"/>
                <w:sz w:val="24"/>
                <w:szCs w:val="24"/>
              </w:rPr>
            </w:pPr>
            <w:r>
              <w:rPr>
                <w:rFonts w:ascii="Times New Roman" w:hAnsi="Times New Roman" w:cs="Times New Roman"/>
                <w:sz w:val="24"/>
                <w:szCs w:val="24"/>
              </w:rPr>
              <w:t>2.178,00</w:t>
            </w:r>
          </w:p>
        </w:tc>
      </w:tr>
      <w:tr w:rsidR="002C00A2" w:rsidRPr="004B0B26" w14:paraId="7190DC39" w14:textId="77777777" w:rsidTr="00E36D6E">
        <w:tc>
          <w:tcPr>
            <w:tcW w:w="7088" w:type="dxa"/>
            <w:gridSpan w:val="3"/>
          </w:tcPr>
          <w:p w14:paraId="1A85D9CC" w14:textId="77777777" w:rsidR="002C00A2" w:rsidRPr="004B0B26" w:rsidRDefault="002C00A2" w:rsidP="00E36D6E">
            <w:pPr>
              <w:pStyle w:val="PargrafodaLista"/>
              <w:ind w:left="0"/>
              <w:jc w:val="both"/>
              <w:rPr>
                <w:rFonts w:ascii="Times New Roman" w:hAnsi="Times New Roman" w:cs="Times New Roman"/>
                <w:b/>
                <w:sz w:val="24"/>
                <w:szCs w:val="24"/>
              </w:rPr>
            </w:pPr>
            <w:r>
              <w:rPr>
                <w:rFonts w:ascii="Times New Roman" w:hAnsi="Times New Roman" w:cs="Times New Roman"/>
                <w:b/>
                <w:sz w:val="24"/>
                <w:szCs w:val="24"/>
              </w:rPr>
              <w:t>TOTAL</w:t>
            </w:r>
          </w:p>
        </w:tc>
        <w:tc>
          <w:tcPr>
            <w:tcW w:w="1417" w:type="dxa"/>
          </w:tcPr>
          <w:p w14:paraId="1C011BB6" w14:textId="02D66589" w:rsidR="002C00A2" w:rsidRPr="004B0B26" w:rsidRDefault="006E03C1" w:rsidP="00E36D6E">
            <w:pPr>
              <w:pStyle w:val="PargrafodaLista"/>
              <w:ind w:left="0"/>
              <w:jc w:val="both"/>
              <w:rPr>
                <w:rFonts w:ascii="Times New Roman" w:hAnsi="Times New Roman" w:cs="Times New Roman"/>
                <w:b/>
                <w:sz w:val="24"/>
                <w:szCs w:val="24"/>
              </w:rPr>
            </w:pPr>
            <w:r>
              <w:rPr>
                <w:rFonts w:ascii="Times New Roman" w:hAnsi="Times New Roman" w:cs="Times New Roman"/>
                <w:b/>
                <w:sz w:val="24"/>
                <w:szCs w:val="24"/>
              </w:rPr>
              <w:t>16</w:t>
            </w:r>
            <w:r w:rsidR="005F2850">
              <w:rPr>
                <w:rFonts w:ascii="Times New Roman" w:hAnsi="Times New Roman" w:cs="Times New Roman"/>
                <w:b/>
                <w:sz w:val="24"/>
                <w:szCs w:val="24"/>
              </w:rPr>
              <w:t>.289,00</w:t>
            </w:r>
          </w:p>
        </w:tc>
      </w:tr>
    </w:tbl>
    <w:p w14:paraId="1A4CCA0A" w14:textId="77777777" w:rsidR="009456FE" w:rsidRDefault="009456FE" w:rsidP="002C00A2">
      <w:pPr>
        <w:spacing w:after="0" w:line="240" w:lineRule="auto"/>
        <w:ind w:left="709" w:right="-567"/>
        <w:jc w:val="both"/>
        <w:rPr>
          <w:sz w:val="20"/>
          <w:szCs w:val="20"/>
        </w:rPr>
      </w:pPr>
    </w:p>
    <w:p w14:paraId="17AB76A3" w14:textId="77777777" w:rsidR="007C3ED8" w:rsidRDefault="007C3ED8" w:rsidP="002C00A2">
      <w:pPr>
        <w:spacing w:after="0" w:line="240" w:lineRule="auto"/>
        <w:ind w:left="709" w:right="-567"/>
        <w:jc w:val="both"/>
        <w:rPr>
          <w:sz w:val="20"/>
          <w:szCs w:val="20"/>
        </w:rPr>
      </w:pPr>
    </w:p>
    <w:p w14:paraId="1B939E2E" w14:textId="6AB15923" w:rsidR="009456FE" w:rsidRPr="00B33DD0" w:rsidRDefault="00330347" w:rsidP="002C00A2">
      <w:pPr>
        <w:spacing w:after="0" w:line="240" w:lineRule="auto"/>
        <w:ind w:left="709" w:right="-567"/>
        <w:jc w:val="both"/>
        <w:rPr>
          <w:rFonts w:ascii="Times New Roman" w:hAnsi="Times New Roman" w:cs="Times New Roman"/>
          <w:b/>
          <w:bCs/>
          <w:sz w:val="28"/>
          <w:szCs w:val="28"/>
        </w:rPr>
      </w:pPr>
      <w:r w:rsidRPr="00B33DD0">
        <w:rPr>
          <w:rFonts w:ascii="Times New Roman" w:hAnsi="Times New Roman" w:cs="Times New Roman"/>
          <w:b/>
          <w:bCs/>
          <w:sz w:val="28"/>
          <w:szCs w:val="28"/>
        </w:rPr>
        <w:t>7.3. Aluguel de espaço</w:t>
      </w:r>
    </w:p>
    <w:tbl>
      <w:tblPr>
        <w:tblStyle w:val="Tabelacomgrade"/>
        <w:tblW w:w="8500" w:type="dxa"/>
        <w:tblInd w:w="709" w:type="dxa"/>
        <w:tblLook w:val="04A0" w:firstRow="1" w:lastRow="0" w:firstColumn="1" w:lastColumn="0" w:noHBand="0" w:noVBand="1"/>
      </w:tblPr>
      <w:tblGrid>
        <w:gridCol w:w="3964"/>
        <w:gridCol w:w="1418"/>
        <w:gridCol w:w="1701"/>
        <w:gridCol w:w="1417"/>
      </w:tblGrid>
      <w:tr w:rsidR="00F86650" w14:paraId="10875471" w14:textId="77777777" w:rsidTr="00F86650">
        <w:tc>
          <w:tcPr>
            <w:tcW w:w="3964" w:type="dxa"/>
          </w:tcPr>
          <w:p w14:paraId="7CA74D10" w14:textId="19D758DE" w:rsidR="00843BF4" w:rsidRDefault="00843BF4"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Especificação</w:t>
            </w:r>
          </w:p>
        </w:tc>
        <w:tc>
          <w:tcPr>
            <w:tcW w:w="1418" w:type="dxa"/>
          </w:tcPr>
          <w:p w14:paraId="3944665C" w14:textId="07F96B14" w:rsidR="00843BF4" w:rsidRDefault="00843BF4"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Q</w:t>
            </w:r>
            <w:r w:rsidR="00F86650">
              <w:rPr>
                <w:rFonts w:ascii="Times New Roman" w:hAnsi="Times New Roman" w:cs="Times New Roman"/>
                <w:sz w:val="24"/>
                <w:szCs w:val="24"/>
              </w:rPr>
              <w:t>uantidade</w:t>
            </w:r>
          </w:p>
        </w:tc>
        <w:tc>
          <w:tcPr>
            <w:tcW w:w="1701" w:type="dxa"/>
          </w:tcPr>
          <w:p w14:paraId="1017A187" w14:textId="51598EA1" w:rsidR="00843BF4" w:rsidRDefault="00F86650"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Valor Unitário</w:t>
            </w:r>
          </w:p>
        </w:tc>
        <w:tc>
          <w:tcPr>
            <w:tcW w:w="1417" w:type="dxa"/>
          </w:tcPr>
          <w:p w14:paraId="759C842B" w14:textId="133C8719" w:rsidR="00843BF4" w:rsidRDefault="00F86650"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Valor Total</w:t>
            </w:r>
          </w:p>
        </w:tc>
      </w:tr>
      <w:tr w:rsidR="00F86650" w14:paraId="4BDD424A" w14:textId="77777777" w:rsidTr="00F86650">
        <w:tc>
          <w:tcPr>
            <w:tcW w:w="3964" w:type="dxa"/>
          </w:tcPr>
          <w:p w14:paraId="32BF3F67" w14:textId="0B680085" w:rsidR="00843BF4" w:rsidRDefault="00AF3254"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Aluguel de imóvel</w:t>
            </w:r>
          </w:p>
        </w:tc>
        <w:tc>
          <w:tcPr>
            <w:tcW w:w="1418" w:type="dxa"/>
          </w:tcPr>
          <w:p w14:paraId="6DF02FC7" w14:textId="0F05445E" w:rsidR="00843BF4" w:rsidRDefault="00AF3254"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12 meses</w:t>
            </w:r>
          </w:p>
        </w:tc>
        <w:tc>
          <w:tcPr>
            <w:tcW w:w="1701" w:type="dxa"/>
          </w:tcPr>
          <w:p w14:paraId="3265CB92" w14:textId="0DEB9814" w:rsidR="00843BF4" w:rsidRDefault="005F2850"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1</w:t>
            </w:r>
            <w:r w:rsidR="00210BB9">
              <w:rPr>
                <w:rFonts w:ascii="Times New Roman" w:hAnsi="Times New Roman" w:cs="Times New Roman"/>
                <w:sz w:val="24"/>
                <w:szCs w:val="24"/>
              </w:rPr>
              <w:t>,5</w:t>
            </w:r>
            <w:r w:rsidR="00AF3254">
              <w:rPr>
                <w:rFonts w:ascii="Times New Roman" w:hAnsi="Times New Roman" w:cs="Times New Roman"/>
                <w:sz w:val="24"/>
                <w:szCs w:val="24"/>
              </w:rPr>
              <w:t>00,00</w:t>
            </w:r>
          </w:p>
        </w:tc>
        <w:tc>
          <w:tcPr>
            <w:tcW w:w="1417" w:type="dxa"/>
          </w:tcPr>
          <w:p w14:paraId="063F77A2" w14:textId="019676E4" w:rsidR="00843BF4" w:rsidRDefault="00210BB9" w:rsidP="002C00A2">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18</w:t>
            </w:r>
            <w:r w:rsidR="00B33DD0">
              <w:rPr>
                <w:rFonts w:ascii="Times New Roman" w:hAnsi="Times New Roman" w:cs="Times New Roman"/>
                <w:sz w:val="24"/>
                <w:szCs w:val="24"/>
              </w:rPr>
              <w:t>.000,00</w:t>
            </w:r>
          </w:p>
        </w:tc>
      </w:tr>
    </w:tbl>
    <w:p w14:paraId="74FCA170" w14:textId="77777777" w:rsidR="00E2743E" w:rsidRPr="00E2743E" w:rsidRDefault="00E2743E" w:rsidP="002C00A2">
      <w:pPr>
        <w:spacing w:after="0" w:line="240" w:lineRule="auto"/>
        <w:ind w:left="709" w:right="-567"/>
        <w:jc w:val="both"/>
        <w:rPr>
          <w:rFonts w:ascii="Times New Roman" w:hAnsi="Times New Roman" w:cs="Times New Roman"/>
          <w:sz w:val="24"/>
          <w:szCs w:val="24"/>
        </w:rPr>
      </w:pPr>
    </w:p>
    <w:p w14:paraId="5D8EB1C6" w14:textId="77777777" w:rsidR="009456FE" w:rsidRDefault="009456FE" w:rsidP="002C00A2">
      <w:pPr>
        <w:spacing w:after="0" w:line="240" w:lineRule="auto"/>
        <w:ind w:left="709" w:right="-567"/>
        <w:jc w:val="both"/>
        <w:rPr>
          <w:sz w:val="20"/>
          <w:szCs w:val="20"/>
        </w:rPr>
      </w:pPr>
    </w:p>
    <w:p w14:paraId="693F6E98" w14:textId="17574FC7" w:rsidR="00A57B30" w:rsidRDefault="00A0403C" w:rsidP="002C00A2">
      <w:pPr>
        <w:spacing w:after="0" w:line="240" w:lineRule="auto"/>
        <w:ind w:left="709" w:right="-567"/>
        <w:jc w:val="both"/>
        <w:rPr>
          <w:rFonts w:ascii="Times New Roman" w:hAnsi="Times New Roman" w:cs="Times New Roman"/>
          <w:b/>
          <w:bCs/>
          <w:sz w:val="28"/>
          <w:szCs w:val="28"/>
        </w:rPr>
      </w:pPr>
      <w:r>
        <w:rPr>
          <w:rFonts w:ascii="Times New Roman" w:hAnsi="Times New Roman" w:cs="Times New Roman"/>
          <w:b/>
          <w:bCs/>
          <w:sz w:val="28"/>
          <w:szCs w:val="28"/>
        </w:rPr>
        <w:t xml:space="preserve">TOTAL GERAL </w:t>
      </w:r>
      <w:r w:rsidR="00B413A4">
        <w:rPr>
          <w:rFonts w:ascii="Times New Roman" w:hAnsi="Times New Roman" w:cs="Times New Roman"/>
          <w:b/>
          <w:bCs/>
          <w:sz w:val="28"/>
          <w:szCs w:val="28"/>
        </w:rPr>
        <w:t>R$</w:t>
      </w:r>
      <w:r w:rsidR="00504233">
        <w:rPr>
          <w:rFonts w:ascii="Times New Roman" w:hAnsi="Times New Roman" w:cs="Times New Roman"/>
          <w:b/>
          <w:bCs/>
          <w:sz w:val="28"/>
          <w:szCs w:val="28"/>
        </w:rPr>
        <w:t xml:space="preserve"> </w:t>
      </w:r>
      <w:r w:rsidR="00B413A4">
        <w:rPr>
          <w:rFonts w:ascii="Times New Roman" w:hAnsi="Times New Roman" w:cs="Times New Roman"/>
          <w:b/>
          <w:bCs/>
          <w:sz w:val="28"/>
          <w:szCs w:val="28"/>
        </w:rPr>
        <w:t>71.214,00</w:t>
      </w:r>
    </w:p>
    <w:p w14:paraId="4A68666E" w14:textId="77777777" w:rsidR="00A57B30" w:rsidRDefault="00A57B30" w:rsidP="002C00A2">
      <w:pPr>
        <w:spacing w:after="0" w:line="240" w:lineRule="auto"/>
        <w:ind w:left="709" w:right="-567"/>
        <w:jc w:val="both"/>
        <w:rPr>
          <w:rFonts w:ascii="Times New Roman" w:hAnsi="Times New Roman" w:cs="Times New Roman"/>
          <w:b/>
          <w:bCs/>
          <w:sz w:val="28"/>
          <w:szCs w:val="28"/>
        </w:rPr>
      </w:pPr>
    </w:p>
    <w:p w14:paraId="6A38AFD0" w14:textId="77777777" w:rsidR="00A57B30" w:rsidRDefault="00A57B30" w:rsidP="002C00A2">
      <w:pPr>
        <w:spacing w:after="0" w:line="240" w:lineRule="auto"/>
        <w:ind w:left="709" w:right="-567"/>
        <w:jc w:val="both"/>
        <w:rPr>
          <w:rFonts w:ascii="Times New Roman" w:hAnsi="Times New Roman" w:cs="Times New Roman"/>
          <w:b/>
          <w:bCs/>
          <w:sz w:val="28"/>
          <w:szCs w:val="28"/>
        </w:rPr>
      </w:pPr>
    </w:p>
    <w:p w14:paraId="56F651C6" w14:textId="77777777" w:rsidR="00A57B30" w:rsidRDefault="00A57B30" w:rsidP="002C00A2">
      <w:pPr>
        <w:spacing w:after="0" w:line="240" w:lineRule="auto"/>
        <w:ind w:left="709" w:right="-567"/>
        <w:jc w:val="both"/>
        <w:rPr>
          <w:rFonts w:ascii="Times New Roman" w:hAnsi="Times New Roman" w:cs="Times New Roman"/>
          <w:b/>
          <w:bCs/>
          <w:sz w:val="28"/>
          <w:szCs w:val="28"/>
        </w:rPr>
      </w:pPr>
    </w:p>
    <w:p w14:paraId="5B75EB40" w14:textId="77777777" w:rsidR="00A57B30" w:rsidRDefault="00A57B30" w:rsidP="002C00A2">
      <w:pPr>
        <w:spacing w:after="0" w:line="240" w:lineRule="auto"/>
        <w:ind w:left="709" w:right="-567"/>
        <w:jc w:val="both"/>
        <w:rPr>
          <w:rFonts w:ascii="Times New Roman" w:hAnsi="Times New Roman" w:cs="Times New Roman"/>
          <w:b/>
          <w:bCs/>
          <w:sz w:val="28"/>
          <w:szCs w:val="28"/>
        </w:rPr>
      </w:pPr>
    </w:p>
    <w:p w14:paraId="4078BF9C" w14:textId="77777777" w:rsidR="00B413A4" w:rsidRPr="00166D51" w:rsidRDefault="00B413A4" w:rsidP="00B413A4">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735BA168" w14:textId="77777777" w:rsidR="00B413A4" w:rsidRPr="00166D51" w:rsidRDefault="00B413A4" w:rsidP="00B413A4">
      <w:pPr>
        <w:spacing w:after="0" w:line="240" w:lineRule="auto"/>
        <w:ind w:left="709" w:right="-567"/>
        <w:jc w:val="both"/>
      </w:pPr>
      <w:r>
        <w:rPr>
          <w:sz w:val="20"/>
          <w:szCs w:val="20"/>
        </w:rPr>
        <w:t xml:space="preserve"> Fone (79) 3023 </w:t>
      </w:r>
      <w:proofErr w:type="gramStart"/>
      <w:r>
        <w:rPr>
          <w:sz w:val="20"/>
          <w:szCs w:val="20"/>
        </w:rPr>
        <w:t>443</w:t>
      </w:r>
      <w:r w:rsidRPr="00166D51">
        <w:rPr>
          <w:sz w:val="20"/>
          <w:szCs w:val="20"/>
        </w:rPr>
        <w:t>4  ccepsesecretaria@gmail.com</w:t>
      </w:r>
      <w:proofErr w:type="gramEnd"/>
    </w:p>
    <w:p w14:paraId="50D36BEE" w14:textId="77F9EE9D" w:rsidR="002C00A2" w:rsidRPr="008B56F5" w:rsidRDefault="00AB41FE" w:rsidP="002C00A2">
      <w:pPr>
        <w:pStyle w:val="PargrafodaLista"/>
        <w:numPr>
          <w:ilvl w:val="0"/>
          <w:numId w:val="1"/>
        </w:numPr>
        <w:spacing w:after="0" w:line="360" w:lineRule="auto"/>
        <w:ind w:hanging="11"/>
        <w:jc w:val="both"/>
        <w:rPr>
          <w:rFonts w:ascii="Times New Roman" w:hAnsi="Times New Roman" w:cs="Times New Roman"/>
          <w:b/>
          <w:sz w:val="28"/>
          <w:szCs w:val="28"/>
        </w:rPr>
      </w:pPr>
      <w:r>
        <w:rPr>
          <w:rFonts w:ascii="Times New Roman" w:hAnsi="Times New Roman" w:cs="Times New Roman"/>
          <w:b/>
          <w:sz w:val="28"/>
          <w:szCs w:val="28"/>
        </w:rPr>
        <w:lastRenderedPageBreak/>
        <w:t>C</w:t>
      </w:r>
      <w:r w:rsidR="002C00A2" w:rsidRPr="008B56F5">
        <w:rPr>
          <w:rFonts w:ascii="Times New Roman" w:hAnsi="Times New Roman" w:cs="Times New Roman"/>
          <w:b/>
          <w:sz w:val="28"/>
          <w:szCs w:val="28"/>
        </w:rPr>
        <w:t>RONOGRAMA</w:t>
      </w:r>
    </w:p>
    <w:tbl>
      <w:tblPr>
        <w:tblStyle w:val="Tabelacomgrade"/>
        <w:tblW w:w="0" w:type="auto"/>
        <w:tblInd w:w="-147" w:type="dxa"/>
        <w:tblLook w:val="04A0" w:firstRow="1" w:lastRow="0" w:firstColumn="1" w:lastColumn="0" w:noHBand="0" w:noVBand="1"/>
      </w:tblPr>
      <w:tblGrid>
        <w:gridCol w:w="2629"/>
        <w:gridCol w:w="471"/>
        <w:gridCol w:w="471"/>
        <w:gridCol w:w="471"/>
        <w:gridCol w:w="471"/>
        <w:gridCol w:w="471"/>
        <w:gridCol w:w="471"/>
        <w:gridCol w:w="471"/>
        <w:gridCol w:w="471"/>
        <w:gridCol w:w="471"/>
        <w:gridCol w:w="591"/>
        <w:gridCol w:w="591"/>
        <w:gridCol w:w="591"/>
      </w:tblGrid>
      <w:tr w:rsidR="00B74C3A" w14:paraId="39B4693B" w14:textId="11286776" w:rsidTr="000F5BFF">
        <w:tc>
          <w:tcPr>
            <w:tcW w:w="2629" w:type="dxa"/>
            <w:vMerge w:val="restart"/>
          </w:tcPr>
          <w:p w14:paraId="133F70C4" w14:textId="77777777" w:rsidR="00B74C3A" w:rsidRPr="00864787" w:rsidRDefault="00B74C3A" w:rsidP="00E36D6E">
            <w:pPr>
              <w:pStyle w:val="PargrafodaLista"/>
              <w:spacing w:line="360" w:lineRule="auto"/>
              <w:ind w:left="0"/>
              <w:jc w:val="both"/>
              <w:rPr>
                <w:rFonts w:ascii="Times New Roman" w:hAnsi="Times New Roman" w:cs="Times New Roman"/>
                <w:sz w:val="24"/>
                <w:szCs w:val="24"/>
              </w:rPr>
            </w:pPr>
            <w:r w:rsidRPr="00864787">
              <w:rPr>
                <w:rFonts w:ascii="Times New Roman" w:hAnsi="Times New Roman" w:cs="Times New Roman"/>
                <w:sz w:val="24"/>
                <w:szCs w:val="24"/>
              </w:rPr>
              <w:t>Atividade</w:t>
            </w:r>
          </w:p>
        </w:tc>
        <w:tc>
          <w:tcPr>
            <w:tcW w:w="6012" w:type="dxa"/>
            <w:gridSpan w:val="12"/>
          </w:tcPr>
          <w:p w14:paraId="5615D848" w14:textId="1F62C789" w:rsidR="00B74C3A" w:rsidRPr="00864787" w:rsidRDefault="00B74C3A" w:rsidP="00E36D6E">
            <w:pPr>
              <w:pStyle w:val="PargrafodaLista"/>
              <w:spacing w:line="360" w:lineRule="auto"/>
              <w:ind w:left="0"/>
              <w:jc w:val="both"/>
              <w:rPr>
                <w:rFonts w:ascii="Times New Roman" w:hAnsi="Times New Roman" w:cs="Times New Roman"/>
                <w:sz w:val="24"/>
                <w:szCs w:val="24"/>
              </w:rPr>
            </w:pPr>
            <w:r w:rsidRPr="00864787">
              <w:rPr>
                <w:rFonts w:ascii="Times New Roman" w:hAnsi="Times New Roman" w:cs="Times New Roman"/>
                <w:sz w:val="24"/>
                <w:szCs w:val="24"/>
              </w:rPr>
              <w:t>Período</w:t>
            </w:r>
            <w:r>
              <w:rPr>
                <w:rFonts w:ascii="Times New Roman" w:hAnsi="Times New Roman" w:cs="Times New Roman"/>
                <w:sz w:val="24"/>
                <w:szCs w:val="24"/>
              </w:rPr>
              <w:t>/Mês</w:t>
            </w:r>
          </w:p>
        </w:tc>
      </w:tr>
      <w:tr w:rsidR="00B74C3A" w14:paraId="6900A4F9" w14:textId="4E14BBEC" w:rsidTr="000F5BFF">
        <w:tc>
          <w:tcPr>
            <w:tcW w:w="2629" w:type="dxa"/>
            <w:vMerge/>
          </w:tcPr>
          <w:p w14:paraId="5935C63D"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p>
        </w:tc>
        <w:tc>
          <w:tcPr>
            <w:tcW w:w="471" w:type="dxa"/>
          </w:tcPr>
          <w:p w14:paraId="7F02E8C6"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1º.</w:t>
            </w:r>
          </w:p>
        </w:tc>
        <w:tc>
          <w:tcPr>
            <w:tcW w:w="471" w:type="dxa"/>
          </w:tcPr>
          <w:p w14:paraId="2DA8F33C"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2º.</w:t>
            </w:r>
          </w:p>
        </w:tc>
        <w:tc>
          <w:tcPr>
            <w:tcW w:w="471" w:type="dxa"/>
          </w:tcPr>
          <w:p w14:paraId="45880FA6"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3º.</w:t>
            </w:r>
          </w:p>
        </w:tc>
        <w:tc>
          <w:tcPr>
            <w:tcW w:w="471" w:type="dxa"/>
          </w:tcPr>
          <w:p w14:paraId="0FCD3EC1"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4º.</w:t>
            </w:r>
          </w:p>
        </w:tc>
        <w:tc>
          <w:tcPr>
            <w:tcW w:w="471" w:type="dxa"/>
          </w:tcPr>
          <w:p w14:paraId="4FED37B9"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5º.</w:t>
            </w:r>
          </w:p>
        </w:tc>
        <w:tc>
          <w:tcPr>
            <w:tcW w:w="471" w:type="dxa"/>
          </w:tcPr>
          <w:p w14:paraId="5A7F843B" w14:textId="77777777" w:rsidR="00F45152" w:rsidRPr="00864787" w:rsidRDefault="00F45152"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6º.</w:t>
            </w:r>
          </w:p>
        </w:tc>
        <w:tc>
          <w:tcPr>
            <w:tcW w:w="471" w:type="dxa"/>
          </w:tcPr>
          <w:p w14:paraId="64E64446" w14:textId="0E0198D3" w:rsidR="00F45152" w:rsidRDefault="00CA2513"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7º. </w:t>
            </w:r>
          </w:p>
        </w:tc>
        <w:tc>
          <w:tcPr>
            <w:tcW w:w="471" w:type="dxa"/>
          </w:tcPr>
          <w:p w14:paraId="70D624D1" w14:textId="71554E55" w:rsidR="00F45152" w:rsidRDefault="00CA2513"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8º.</w:t>
            </w:r>
          </w:p>
        </w:tc>
        <w:tc>
          <w:tcPr>
            <w:tcW w:w="471" w:type="dxa"/>
          </w:tcPr>
          <w:p w14:paraId="624F5BA3" w14:textId="317F3CE9" w:rsidR="00F45152" w:rsidRDefault="00CA2513"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r w:rsidR="00B74C3A">
              <w:rPr>
                <w:rFonts w:ascii="Times New Roman" w:hAnsi="Times New Roman" w:cs="Times New Roman"/>
                <w:sz w:val="24"/>
                <w:szCs w:val="24"/>
              </w:rPr>
              <w:t>º.</w:t>
            </w:r>
          </w:p>
        </w:tc>
        <w:tc>
          <w:tcPr>
            <w:tcW w:w="591" w:type="dxa"/>
          </w:tcPr>
          <w:p w14:paraId="197B63D8" w14:textId="1F2EE44F" w:rsidR="00F45152" w:rsidRDefault="00B74C3A"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10º.</w:t>
            </w:r>
          </w:p>
        </w:tc>
        <w:tc>
          <w:tcPr>
            <w:tcW w:w="591" w:type="dxa"/>
          </w:tcPr>
          <w:p w14:paraId="2DB210F7" w14:textId="4991CCCC" w:rsidR="00F45152" w:rsidRDefault="00B74C3A"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11º.</w:t>
            </w:r>
          </w:p>
        </w:tc>
        <w:tc>
          <w:tcPr>
            <w:tcW w:w="591" w:type="dxa"/>
          </w:tcPr>
          <w:p w14:paraId="0C7A2F6B" w14:textId="44D7D3ED" w:rsidR="00F45152" w:rsidRDefault="00B74C3A" w:rsidP="00E36D6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12º.</w:t>
            </w:r>
          </w:p>
        </w:tc>
      </w:tr>
      <w:tr w:rsidR="00B74C3A" w14:paraId="10C82E42" w14:textId="3708CC66" w:rsidTr="000F5BFF">
        <w:tc>
          <w:tcPr>
            <w:tcW w:w="2629" w:type="dxa"/>
          </w:tcPr>
          <w:p w14:paraId="58C5C09E" w14:textId="77777777" w:rsidR="00F45152" w:rsidRPr="00864787" w:rsidRDefault="00F45152" w:rsidP="002C00A2">
            <w:pPr>
              <w:pStyle w:val="PargrafodaLista"/>
              <w:numPr>
                <w:ilvl w:val="0"/>
                <w:numId w:val="3"/>
              </w:numPr>
              <w:spacing w:after="0" w:line="240" w:lineRule="auto"/>
              <w:ind w:left="0" w:hanging="6"/>
              <w:jc w:val="both"/>
              <w:rPr>
                <w:rFonts w:ascii="Times New Roman" w:hAnsi="Times New Roman" w:cs="Times New Roman"/>
                <w:sz w:val="24"/>
                <w:szCs w:val="24"/>
              </w:rPr>
            </w:pPr>
            <w:r w:rsidRPr="00864787">
              <w:rPr>
                <w:rFonts w:ascii="Times New Roman" w:hAnsi="Times New Roman" w:cs="Times New Roman"/>
                <w:sz w:val="24"/>
                <w:szCs w:val="24"/>
              </w:rPr>
              <w:t>Elaboração e Aprovação do projeto</w:t>
            </w:r>
          </w:p>
        </w:tc>
        <w:tc>
          <w:tcPr>
            <w:tcW w:w="471" w:type="dxa"/>
            <w:shd w:val="clear" w:color="auto" w:fill="FFFF00"/>
          </w:tcPr>
          <w:p w14:paraId="357B5746"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7CFE528"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D97095E"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064F5330"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C370B7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6BFA27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5122AA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34FA9CC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0D5CADC0"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3782481C"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1C153E34"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67963740" w14:textId="5E148A80" w:rsidR="00F45152" w:rsidRDefault="00F45152" w:rsidP="00E36D6E">
            <w:pPr>
              <w:pStyle w:val="PargrafodaLista"/>
              <w:ind w:left="0"/>
              <w:jc w:val="both"/>
              <w:rPr>
                <w:rFonts w:ascii="Times New Roman" w:hAnsi="Times New Roman" w:cs="Times New Roman"/>
                <w:b/>
                <w:sz w:val="28"/>
                <w:szCs w:val="28"/>
              </w:rPr>
            </w:pPr>
          </w:p>
        </w:tc>
      </w:tr>
      <w:tr w:rsidR="00B74C3A" w14:paraId="09CF0990" w14:textId="7F966963" w:rsidTr="000F5BFF">
        <w:tc>
          <w:tcPr>
            <w:tcW w:w="2629" w:type="dxa"/>
          </w:tcPr>
          <w:p w14:paraId="6AA365F4" w14:textId="77777777" w:rsidR="00F45152" w:rsidRPr="00864787"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Seleção dos Assistidos</w:t>
            </w:r>
          </w:p>
        </w:tc>
        <w:tc>
          <w:tcPr>
            <w:tcW w:w="471" w:type="dxa"/>
            <w:shd w:val="clear" w:color="auto" w:fill="FFFF00"/>
          </w:tcPr>
          <w:p w14:paraId="198B228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09B8433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CF6D12B"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3C35011"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6E34FF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97F0AD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053F754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E823F6A"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5C7A891"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279A7B40"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6C76FF0B"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4855FB04" w14:textId="2ED039A0" w:rsidR="00F45152" w:rsidRDefault="00F45152" w:rsidP="00E36D6E">
            <w:pPr>
              <w:pStyle w:val="PargrafodaLista"/>
              <w:ind w:left="0"/>
              <w:jc w:val="both"/>
              <w:rPr>
                <w:rFonts w:ascii="Times New Roman" w:hAnsi="Times New Roman" w:cs="Times New Roman"/>
                <w:b/>
                <w:sz w:val="28"/>
                <w:szCs w:val="28"/>
              </w:rPr>
            </w:pPr>
          </w:p>
        </w:tc>
      </w:tr>
      <w:tr w:rsidR="00B74C3A" w14:paraId="4D6FDF5B" w14:textId="5C3384EC" w:rsidTr="000F5BFF">
        <w:tc>
          <w:tcPr>
            <w:tcW w:w="2629" w:type="dxa"/>
          </w:tcPr>
          <w:p w14:paraId="66AE82AC" w14:textId="77777777" w:rsidR="00F45152"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Reuniões Preparatórias</w:t>
            </w:r>
          </w:p>
        </w:tc>
        <w:tc>
          <w:tcPr>
            <w:tcW w:w="471" w:type="dxa"/>
            <w:shd w:val="clear" w:color="auto" w:fill="FFFF00"/>
          </w:tcPr>
          <w:p w14:paraId="4FD7E48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866623D"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AD3802B"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EE8F2CD"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9B75BA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3A43931F"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907434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46AC3FF9"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91F1D1B"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19AC72FF"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07C4607B"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3F7F4B58" w14:textId="2CECF1DC" w:rsidR="00F45152" w:rsidRDefault="00F45152" w:rsidP="00E36D6E">
            <w:pPr>
              <w:pStyle w:val="PargrafodaLista"/>
              <w:ind w:left="0"/>
              <w:jc w:val="both"/>
              <w:rPr>
                <w:rFonts w:ascii="Times New Roman" w:hAnsi="Times New Roman" w:cs="Times New Roman"/>
                <w:b/>
                <w:sz w:val="28"/>
                <w:szCs w:val="28"/>
              </w:rPr>
            </w:pPr>
          </w:p>
        </w:tc>
      </w:tr>
      <w:tr w:rsidR="00B74C3A" w14:paraId="233DF12D" w14:textId="3241C372" w:rsidTr="000F5BFF">
        <w:tc>
          <w:tcPr>
            <w:tcW w:w="2629" w:type="dxa"/>
          </w:tcPr>
          <w:p w14:paraId="57D890C1" w14:textId="77777777" w:rsidR="00F45152"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Assinatura de termos de parceria</w:t>
            </w:r>
          </w:p>
        </w:tc>
        <w:tc>
          <w:tcPr>
            <w:tcW w:w="471" w:type="dxa"/>
            <w:shd w:val="clear" w:color="auto" w:fill="auto"/>
          </w:tcPr>
          <w:p w14:paraId="2A362F21"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7BBAD7DB"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49F7E8B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46A78D92"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4EEF2C2"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DE3B259"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0701BA6"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7E18804"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22C040E"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0DA457A5"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74C2FE26"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1FF3BB2A" w14:textId="252325DB" w:rsidR="00F45152" w:rsidRDefault="00F45152" w:rsidP="00E36D6E">
            <w:pPr>
              <w:pStyle w:val="PargrafodaLista"/>
              <w:ind w:left="0"/>
              <w:jc w:val="both"/>
              <w:rPr>
                <w:rFonts w:ascii="Times New Roman" w:hAnsi="Times New Roman" w:cs="Times New Roman"/>
                <w:b/>
                <w:sz w:val="28"/>
                <w:szCs w:val="28"/>
              </w:rPr>
            </w:pPr>
          </w:p>
        </w:tc>
      </w:tr>
      <w:tr w:rsidR="00B74C3A" w14:paraId="42D907F3" w14:textId="744784DB" w:rsidTr="000F5BFF">
        <w:tc>
          <w:tcPr>
            <w:tcW w:w="2629" w:type="dxa"/>
          </w:tcPr>
          <w:p w14:paraId="1A5A141B" w14:textId="77777777" w:rsidR="00F45152"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Recebimento de recursos</w:t>
            </w:r>
          </w:p>
        </w:tc>
        <w:tc>
          <w:tcPr>
            <w:tcW w:w="471" w:type="dxa"/>
            <w:shd w:val="clear" w:color="auto" w:fill="FFFFFF" w:themeFill="background1"/>
          </w:tcPr>
          <w:p w14:paraId="0CC21199"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0C29E07E"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FF" w:themeFill="background1"/>
          </w:tcPr>
          <w:p w14:paraId="3D96074F"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3FA32AC1"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1AC0BC5"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04C86B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3FF9A460"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723D668"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4E54452"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4A7AF73F"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6A6C1695"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76C0CE26" w14:textId="6CE24839" w:rsidR="00F45152" w:rsidRDefault="00F45152" w:rsidP="00E36D6E">
            <w:pPr>
              <w:pStyle w:val="PargrafodaLista"/>
              <w:ind w:left="0"/>
              <w:jc w:val="both"/>
              <w:rPr>
                <w:rFonts w:ascii="Times New Roman" w:hAnsi="Times New Roman" w:cs="Times New Roman"/>
                <w:b/>
                <w:sz w:val="28"/>
                <w:szCs w:val="28"/>
              </w:rPr>
            </w:pPr>
          </w:p>
        </w:tc>
      </w:tr>
      <w:tr w:rsidR="00B74C3A" w14:paraId="1F467807" w14:textId="45D6D0E1" w:rsidTr="000F5BFF">
        <w:tc>
          <w:tcPr>
            <w:tcW w:w="2629" w:type="dxa"/>
          </w:tcPr>
          <w:p w14:paraId="1B12DDA8" w14:textId="77777777" w:rsidR="00F45152" w:rsidRPr="00864787"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Cursos de capacitação</w:t>
            </w:r>
          </w:p>
        </w:tc>
        <w:tc>
          <w:tcPr>
            <w:tcW w:w="471" w:type="dxa"/>
            <w:shd w:val="clear" w:color="auto" w:fill="FFFFFF" w:themeFill="background1"/>
          </w:tcPr>
          <w:p w14:paraId="3DCE2A7B"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9409038"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CE97E86"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4A7ADC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FC26FA0"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141402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3E30551"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474FDB8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DA5A17C"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3630EAEA"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0DB0D6D2"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5D182B77" w14:textId="559518BE" w:rsidR="00F45152" w:rsidRDefault="00F45152" w:rsidP="00E36D6E">
            <w:pPr>
              <w:pStyle w:val="PargrafodaLista"/>
              <w:ind w:left="0"/>
              <w:jc w:val="both"/>
              <w:rPr>
                <w:rFonts w:ascii="Times New Roman" w:hAnsi="Times New Roman" w:cs="Times New Roman"/>
                <w:b/>
                <w:sz w:val="28"/>
                <w:szCs w:val="28"/>
              </w:rPr>
            </w:pPr>
          </w:p>
        </w:tc>
      </w:tr>
      <w:tr w:rsidR="00B74C3A" w14:paraId="1E76D590" w14:textId="5236DE42" w:rsidTr="000F5BFF">
        <w:tc>
          <w:tcPr>
            <w:tcW w:w="2629" w:type="dxa"/>
          </w:tcPr>
          <w:p w14:paraId="6D775AF0" w14:textId="77777777" w:rsidR="00F45152" w:rsidRPr="00864787"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Aquisição dos equipamentos e materiais</w:t>
            </w:r>
          </w:p>
        </w:tc>
        <w:tc>
          <w:tcPr>
            <w:tcW w:w="471" w:type="dxa"/>
          </w:tcPr>
          <w:p w14:paraId="16E8A473"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75F97B9C"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7F07F379"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6F14670F"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CC29F42"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5164AE12"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7D7C8AD5"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2DE70185"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tcPr>
          <w:p w14:paraId="123213C6"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262D5F35"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35AA4AA6"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tcPr>
          <w:p w14:paraId="1DF9683B" w14:textId="394A9680" w:rsidR="00F45152" w:rsidRDefault="00F45152" w:rsidP="00E36D6E">
            <w:pPr>
              <w:pStyle w:val="PargrafodaLista"/>
              <w:ind w:left="0"/>
              <w:jc w:val="both"/>
              <w:rPr>
                <w:rFonts w:ascii="Times New Roman" w:hAnsi="Times New Roman" w:cs="Times New Roman"/>
                <w:b/>
                <w:sz w:val="28"/>
                <w:szCs w:val="28"/>
              </w:rPr>
            </w:pPr>
          </w:p>
        </w:tc>
      </w:tr>
      <w:tr w:rsidR="00B74C3A" w14:paraId="56EB5B53" w14:textId="1C1D00EA" w:rsidTr="000F5BFF">
        <w:tc>
          <w:tcPr>
            <w:tcW w:w="2629" w:type="dxa"/>
          </w:tcPr>
          <w:p w14:paraId="4FEBB3CD" w14:textId="7C5616E9" w:rsidR="00F45152" w:rsidRPr="00864787" w:rsidRDefault="00F45152"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Execução do Projeto</w:t>
            </w:r>
            <w:r w:rsidR="00BF13CF">
              <w:rPr>
                <w:rFonts w:ascii="Times New Roman" w:hAnsi="Times New Roman" w:cs="Times New Roman"/>
                <w:sz w:val="24"/>
                <w:szCs w:val="24"/>
              </w:rPr>
              <w:t xml:space="preserve"> </w:t>
            </w:r>
            <w:r w:rsidR="006F3675">
              <w:rPr>
                <w:rFonts w:ascii="Times New Roman" w:hAnsi="Times New Roman" w:cs="Times New Roman"/>
                <w:sz w:val="24"/>
                <w:szCs w:val="24"/>
              </w:rPr>
              <w:t>–</w:t>
            </w:r>
            <w:r w:rsidR="00BF13CF">
              <w:rPr>
                <w:rFonts w:ascii="Times New Roman" w:hAnsi="Times New Roman" w:cs="Times New Roman"/>
                <w:sz w:val="24"/>
                <w:szCs w:val="24"/>
              </w:rPr>
              <w:t xml:space="preserve"> </w:t>
            </w:r>
            <w:r w:rsidR="006F3675">
              <w:rPr>
                <w:rFonts w:ascii="Times New Roman" w:hAnsi="Times New Roman" w:cs="Times New Roman"/>
                <w:sz w:val="24"/>
                <w:szCs w:val="24"/>
              </w:rPr>
              <w:t>Preparação das peças</w:t>
            </w:r>
          </w:p>
        </w:tc>
        <w:tc>
          <w:tcPr>
            <w:tcW w:w="471" w:type="dxa"/>
          </w:tcPr>
          <w:p w14:paraId="205DAC0C"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FF" w:themeFill="background1"/>
          </w:tcPr>
          <w:p w14:paraId="449E0367"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FF" w:themeFill="background1"/>
          </w:tcPr>
          <w:p w14:paraId="7CF56559"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D3E0CDA"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007FFB6A"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48DCBA7E"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6ECDD96"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7FD8E45" w14:textId="77777777" w:rsidR="00F45152" w:rsidRDefault="00F45152"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0547D18D"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2F3EB197"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132FBD82" w14:textId="77777777" w:rsidR="00F45152" w:rsidRDefault="00F45152"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1FB8CD1A" w14:textId="556BE2E9" w:rsidR="00F45152" w:rsidRDefault="00F45152" w:rsidP="00E36D6E">
            <w:pPr>
              <w:pStyle w:val="PargrafodaLista"/>
              <w:ind w:left="0"/>
              <w:jc w:val="both"/>
              <w:rPr>
                <w:rFonts w:ascii="Times New Roman" w:hAnsi="Times New Roman" w:cs="Times New Roman"/>
                <w:b/>
                <w:sz w:val="28"/>
                <w:szCs w:val="28"/>
              </w:rPr>
            </w:pPr>
          </w:p>
        </w:tc>
      </w:tr>
      <w:tr w:rsidR="00780CBD" w14:paraId="45610494" w14:textId="77777777" w:rsidTr="000F5BFF">
        <w:tc>
          <w:tcPr>
            <w:tcW w:w="2629" w:type="dxa"/>
          </w:tcPr>
          <w:p w14:paraId="18537E1D" w14:textId="7DF1D7A2" w:rsidR="00780CBD" w:rsidRDefault="00BC2FF7"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Preparação </w:t>
            </w:r>
            <w:r w:rsidR="00832E20">
              <w:rPr>
                <w:rFonts w:ascii="Times New Roman" w:hAnsi="Times New Roman" w:cs="Times New Roman"/>
                <w:sz w:val="24"/>
                <w:szCs w:val="24"/>
              </w:rPr>
              <w:t>para a criação de Associação</w:t>
            </w:r>
          </w:p>
        </w:tc>
        <w:tc>
          <w:tcPr>
            <w:tcW w:w="471" w:type="dxa"/>
            <w:shd w:val="clear" w:color="auto" w:fill="FFFF00"/>
          </w:tcPr>
          <w:p w14:paraId="5619E75D"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3ACDC9E8"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03C78B13"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192EF773"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39D7BC50"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460121F"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14A3E690"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ED0D7BC" w14:textId="77777777" w:rsidR="00780CBD" w:rsidRDefault="00780CBD"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5CF134B1" w14:textId="77777777" w:rsidR="00780CBD" w:rsidRDefault="00780CBD"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2C7F4BA2" w14:textId="77777777" w:rsidR="00780CBD" w:rsidRDefault="00780CBD"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2A855DD2" w14:textId="77777777" w:rsidR="00780CBD" w:rsidRDefault="00780CBD"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596CFE34" w14:textId="77777777" w:rsidR="00780CBD" w:rsidRDefault="00780CBD" w:rsidP="00E36D6E">
            <w:pPr>
              <w:pStyle w:val="PargrafodaLista"/>
              <w:ind w:left="0"/>
              <w:jc w:val="both"/>
              <w:rPr>
                <w:rFonts w:ascii="Times New Roman" w:hAnsi="Times New Roman" w:cs="Times New Roman"/>
                <w:b/>
                <w:sz w:val="28"/>
                <w:szCs w:val="28"/>
              </w:rPr>
            </w:pPr>
          </w:p>
        </w:tc>
      </w:tr>
      <w:tr w:rsidR="000F5BFF" w14:paraId="3CD9C4BE" w14:textId="77777777" w:rsidTr="00A315F4">
        <w:tc>
          <w:tcPr>
            <w:tcW w:w="2629" w:type="dxa"/>
          </w:tcPr>
          <w:p w14:paraId="02315DFE" w14:textId="42F7D55F" w:rsidR="000F5BFF" w:rsidRDefault="00A315F4"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Produção e Comercialização</w:t>
            </w:r>
          </w:p>
        </w:tc>
        <w:tc>
          <w:tcPr>
            <w:tcW w:w="471" w:type="dxa"/>
            <w:shd w:val="clear" w:color="auto" w:fill="FFFFFF" w:themeFill="background1"/>
          </w:tcPr>
          <w:p w14:paraId="3AEF9657"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FF" w:themeFill="background1"/>
          </w:tcPr>
          <w:p w14:paraId="146762E0"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FF" w:themeFill="background1"/>
          </w:tcPr>
          <w:p w14:paraId="5D48D8A1"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4EAB8D9A"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664231D"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AA3E507"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2C96210D"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167EAB98" w14:textId="77777777" w:rsidR="000F5BFF" w:rsidRDefault="000F5BFF"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14899EB8" w14:textId="77777777" w:rsidR="000F5BFF" w:rsidRDefault="000F5BFF"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7E9AAAAB" w14:textId="77777777" w:rsidR="000F5BFF" w:rsidRDefault="000F5BFF"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0E925A4F" w14:textId="77777777" w:rsidR="000F5BFF" w:rsidRDefault="000F5BFF"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1F9F49AA" w14:textId="77777777" w:rsidR="000F5BFF" w:rsidRDefault="000F5BFF" w:rsidP="00E36D6E">
            <w:pPr>
              <w:pStyle w:val="PargrafodaLista"/>
              <w:ind w:left="0"/>
              <w:jc w:val="both"/>
              <w:rPr>
                <w:rFonts w:ascii="Times New Roman" w:hAnsi="Times New Roman" w:cs="Times New Roman"/>
                <w:b/>
                <w:sz w:val="28"/>
                <w:szCs w:val="28"/>
              </w:rPr>
            </w:pPr>
          </w:p>
        </w:tc>
      </w:tr>
      <w:tr w:rsidR="00140936" w14:paraId="53C8F21A" w14:textId="77777777" w:rsidTr="00140936">
        <w:tc>
          <w:tcPr>
            <w:tcW w:w="2629" w:type="dxa"/>
          </w:tcPr>
          <w:p w14:paraId="096D159F" w14:textId="5B3F3602" w:rsidR="00140936" w:rsidRDefault="00140936" w:rsidP="002C00A2">
            <w:pPr>
              <w:pStyle w:val="PargrafodaLista"/>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Monitoramento e Avaliação</w:t>
            </w:r>
          </w:p>
        </w:tc>
        <w:tc>
          <w:tcPr>
            <w:tcW w:w="471" w:type="dxa"/>
            <w:shd w:val="clear" w:color="auto" w:fill="FFFF00"/>
          </w:tcPr>
          <w:p w14:paraId="38E3241E"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7CED64F1"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3A466DC8"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3AEE71CA"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8902DF1"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7E3F7567"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387DE1C"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6E60D560" w14:textId="77777777" w:rsidR="00140936" w:rsidRDefault="00140936" w:rsidP="00E36D6E">
            <w:pPr>
              <w:pStyle w:val="PargrafodaLista"/>
              <w:ind w:left="0"/>
              <w:jc w:val="both"/>
              <w:rPr>
                <w:rFonts w:ascii="Times New Roman" w:hAnsi="Times New Roman" w:cs="Times New Roman"/>
                <w:b/>
                <w:sz w:val="28"/>
                <w:szCs w:val="28"/>
              </w:rPr>
            </w:pPr>
          </w:p>
        </w:tc>
        <w:tc>
          <w:tcPr>
            <w:tcW w:w="471" w:type="dxa"/>
            <w:shd w:val="clear" w:color="auto" w:fill="FFFF00"/>
          </w:tcPr>
          <w:p w14:paraId="13E6B1B9" w14:textId="77777777" w:rsidR="00140936" w:rsidRDefault="00140936"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143CC4C6" w14:textId="77777777" w:rsidR="00140936" w:rsidRDefault="00140936"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7A55AD1A" w14:textId="77777777" w:rsidR="00140936" w:rsidRDefault="00140936" w:rsidP="00E36D6E">
            <w:pPr>
              <w:pStyle w:val="PargrafodaLista"/>
              <w:ind w:left="0"/>
              <w:jc w:val="both"/>
              <w:rPr>
                <w:rFonts w:ascii="Times New Roman" w:hAnsi="Times New Roman" w:cs="Times New Roman"/>
                <w:b/>
                <w:sz w:val="28"/>
                <w:szCs w:val="28"/>
              </w:rPr>
            </w:pPr>
          </w:p>
        </w:tc>
        <w:tc>
          <w:tcPr>
            <w:tcW w:w="591" w:type="dxa"/>
            <w:shd w:val="clear" w:color="auto" w:fill="FFFF00"/>
          </w:tcPr>
          <w:p w14:paraId="43DEC218" w14:textId="77777777" w:rsidR="00140936" w:rsidRDefault="00140936" w:rsidP="00E36D6E">
            <w:pPr>
              <w:pStyle w:val="PargrafodaLista"/>
              <w:ind w:left="0"/>
              <w:jc w:val="both"/>
              <w:rPr>
                <w:rFonts w:ascii="Times New Roman" w:hAnsi="Times New Roman" w:cs="Times New Roman"/>
                <w:b/>
                <w:sz w:val="28"/>
                <w:szCs w:val="28"/>
              </w:rPr>
            </w:pPr>
          </w:p>
        </w:tc>
      </w:tr>
    </w:tbl>
    <w:p w14:paraId="6A699F8D" w14:textId="77777777" w:rsidR="002C00A2" w:rsidRDefault="002C00A2" w:rsidP="002C00A2">
      <w:pPr>
        <w:pStyle w:val="PargrafodaLista"/>
        <w:spacing w:after="0" w:line="360" w:lineRule="auto"/>
        <w:ind w:left="714"/>
        <w:jc w:val="both"/>
        <w:rPr>
          <w:rFonts w:ascii="Times New Roman" w:hAnsi="Times New Roman" w:cs="Times New Roman"/>
          <w:b/>
          <w:sz w:val="28"/>
          <w:szCs w:val="28"/>
        </w:rPr>
      </w:pPr>
    </w:p>
    <w:p w14:paraId="711ADF67" w14:textId="7C6DB398" w:rsidR="002C00A2" w:rsidRDefault="002C00A2" w:rsidP="002C00A2">
      <w:pPr>
        <w:pStyle w:val="PargrafodaLista"/>
        <w:numPr>
          <w:ilvl w:val="0"/>
          <w:numId w:val="1"/>
        </w:numPr>
        <w:spacing w:after="0" w:line="360" w:lineRule="auto"/>
        <w:ind w:left="714" w:hanging="357"/>
        <w:jc w:val="both"/>
        <w:rPr>
          <w:rFonts w:ascii="Times New Roman" w:hAnsi="Times New Roman" w:cs="Times New Roman"/>
          <w:b/>
          <w:sz w:val="28"/>
          <w:szCs w:val="28"/>
        </w:rPr>
      </w:pPr>
      <w:r w:rsidRPr="000D027F">
        <w:rPr>
          <w:rFonts w:ascii="Times New Roman" w:hAnsi="Times New Roman" w:cs="Times New Roman"/>
          <w:b/>
          <w:sz w:val="28"/>
          <w:szCs w:val="28"/>
        </w:rPr>
        <w:t>AVALIAÇÃO</w:t>
      </w:r>
      <w:r w:rsidR="001B05AA">
        <w:rPr>
          <w:rFonts w:ascii="Times New Roman" w:hAnsi="Times New Roman" w:cs="Times New Roman"/>
          <w:b/>
          <w:sz w:val="28"/>
          <w:szCs w:val="28"/>
        </w:rPr>
        <w:t xml:space="preserve"> E MONITORAMENTO</w:t>
      </w:r>
    </w:p>
    <w:p w14:paraId="307BA8DC" w14:textId="0B63A0EF" w:rsidR="002C00A2" w:rsidRDefault="00BA7E89" w:rsidP="002C00A2">
      <w:pPr>
        <w:pStyle w:val="PargrafodaLista"/>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A avaliação e o monitoramento serão</w:t>
      </w:r>
      <w:r w:rsidR="002C00A2">
        <w:rPr>
          <w:rFonts w:ascii="Times New Roman" w:hAnsi="Times New Roman" w:cs="Times New Roman"/>
          <w:sz w:val="24"/>
          <w:szCs w:val="24"/>
        </w:rPr>
        <w:t xml:space="preserve"> </w:t>
      </w:r>
      <w:proofErr w:type="gramStart"/>
      <w:r w:rsidR="002C00A2">
        <w:rPr>
          <w:rFonts w:ascii="Times New Roman" w:hAnsi="Times New Roman" w:cs="Times New Roman"/>
          <w:sz w:val="24"/>
          <w:szCs w:val="24"/>
        </w:rPr>
        <w:t>executad</w:t>
      </w:r>
      <w:r w:rsidR="001B05AA">
        <w:rPr>
          <w:rFonts w:ascii="Times New Roman" w:hAnsi="Times New Roman" w:cs="Times New Roman"/>
          <w:sz w:val="24"/>
          <w:szCs w:val="24"/>
        </w:rPr>
        <w:t>o</w:t>
      </w:r>
      <w:proofErr w:type="gramEnd"/>
      <w:r w:rsidR="002C00A2">
        <w:rPr>
          <w:rFonts w:ascii="Times New Roman" w:hAnsi="Times New Roman" w:cs="Times New Roman"/>
          <w:sz w:val="24"/>
          <w:szCs w:val="24"/>
        </w:rPr>
        <w:t xml:space="preserve"> em três momentos:</w:t>
      </w:r>
    </w:p>
    <w:p w14:paraId="1309BC04" w14:textId="77777777" w:rsidR="002C00A2" w:rsidRDefault="002C00A2" w:rsidP="002C00A2">
      <w:pPr>
        <w:pStyle w:val="PargrafodaLista"/>
        <w:spacing w:after="0" w:line="360" w:lineRule="auto"/>
        <w:ind w:left="714"/>
        <w:jc w:val="both"/>
        <w:rPr>
          <w:rFonts w:ascii="Times New Roman" w:hAnsi="Times New Roman" w:cs="Times New Roman"/>
          <w:sz w:val="24"/>
          <w:szCs w:val="24"/>
        </w:rPr>
      </w:pPr>
      <w:r>
        <w:rPr>
          <w:rFonts w:ascii="Times New Roman" w:hAnsi="Times New Roman" w:cs="Times New Roman"/>
          <w:sz w:val="24"/>
          <w:szCs w:val="24"/>
        </w:rPr>
        <w:t>9.1. Na seleção dos assistidos para participarem do projeto;</w:t>
      </w:r>
    </w:p>
    <w:p w14:paraId="777EB2DA" w14:textId="77777777" w:rsidR="002C00A2" w:rsidRDefault="002C00A2" w:rsidP="002C00A2">
      <w:pPr>
        <w:pStyle w:val="PargrafodaLista"/>
        <w:spacing w:after="0" w:line="360" w:lineRule="auto"/>
        <w:ind w:left="1276" w:hanging="562"/>
        <w:jc w:val="both"/>
        <w:rPr>
          <w:rFonts w:ascii="Times New Roman" w:hAnsi="Times New Roman" w:cs="Times New Roman"/>
          <w:sz w:val="24"/>
          <w:szCs w:val="24"/>
        </w:rPr>
      </w:pPr>
      <w:r>
        <w:rPr>
          <w:rFonts w:ascii="Times New Roman" w:hAnsi="Times New Roman" w:cs="Times New Roman"/>
          <w:sz w:val="24"/>
          <w:szCs w:val="24"/>
        </w:rPr>
        <w:t>9.2. Durante e a partir da capacitação, tomando como referência, interesse, assiduidade, aptidão, habilidade e envolvimento familiar;</w:t>
      </w:r>
    </w:p>
    <w:p w14:paraId="52A04763" w14:textId="77777777" w:rsidR="002C00A2" w:rsidRDefault="002C00A2" w:rsidP="002C00A2">
      <w:pPr>
        <w:pStyle w:val="PargrafodaLista"/>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9.3. Durante a execução do projeto, cumprimento dos pagamentos e melhoria da qualidade de vida e renda familiar.</w:t>
      </w:r>
    </w:p>
    <w:p w14:paraId="55C16FB1" w14:textId="77641C14" w:rsidR="007C79E5" w:rsidRDefault="007C79E5" w:rsidP="002C00A2">
      <w:pPr>
        <w:pStyle w:val="PargrafodaLista"/>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9.4. </w:t>
      </w:r>
      <w:r w:rsidR="00232A40">
        <w:rPr>
          <w:rFonts w:ascii="Times New Roman" w:hAnsi="Times New Roman" w:cs="Times New Roman"/>
          <w:sz w:val="24"/>
          <w:szCs w:val="24"/>
        </w:rPr>
        <w:t>Discussão e Escolha de Nome para a Associação</w:t>
      </w:r>
    </w:p>
    <w:p w14:paraId="57A74804" w14:textId="775F2F50" w:rsidR="00232A40" w:rsidRDefault="00232A40" w:rsidP="002C00A2">
      <w:pPr>
        <w:pStyle w:val="PargrafodaLista"/>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9.5. Criação e instalação de uma Associação</w:t>
      </w:r>
    </w:p>
    <w:p w14:paraId="6F8C209B" w14:textId="77777777" w:rsidR="008D5768" w:rsidRDefault="008D5768" w:rsidP="002C00A2">
      <w:pPr>
        <w:pStyle w:val="PargrafodaLista"/>
        <w:spacing w:after="0" w:line="360" w:lineRule="auto"/>
        <w:ind w:left="1276" w:hanging="567"/>
        <w:jc w:val="both"/>
        <w:rPr>
          <w:rFonts w:ascii="Times New Roman" w:hAnsi="Times New Roman" w:cs="Times New Roman"/>
          <w:sz w:val="24"/>
          <w:szCs w:val="24"/>
        </w:rPr>
      </w:pPr>
    </w:p>
    <w:p w14:paraId="3C1578C1" w14:textId="77777777" w:rsidR="008D5768" w:rsidRDefault="008D5768" w:rsidP="002C00A2">
      <w:pPr>
        <w:pStyle w:val="PargrafodaLista"/>
        <w:spacing w:after="0" w:line="360" w:lineRule="auto"/>
        <w:ind w:left="1276" w:hanging="567"/>
        <w:jc w:val="both"/>
        <w:rPr>
          <w:rFonts w:ascii="Times New Roman" w:hAnsi="Times New Roman" w:cs="Times New Roman"/>
          <w:sz w:val="24"/>
          <w:szCs w:val="24"/>
        </w:rPr>
      </w:pPr>
    </w:p>
    <w:p w14:paraId="6DF06145" w14:textId="77777777" w:rsidR="00BA5908" w:rsidRPr="00166D51" w:rsidRDefault="00BA5908" w:rsidP="00BA5908">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39D07D57" w14:textId="77777777" w:rsidR="00BA5908" w:rsidRPr="001261CB" w:rsidRDefault="00BA5908" w:rsidP="00BA5908">
      <w:pPr>
        <w:spacing w:after="0" w:line="240" w:lineRule="auto"/>
        <w:ind w:left="709" w:right="-567"/>
        <w:jc w:val="both"/>
      </w:pPr>
      <w:r>
        <w:rPr>
          <w:sz w:val="20"/>
          <w:szCs w:val="20"/>
        </w:rPr>
        <w:t xml:space="preserve"> Fone (79) 3023 </w:t>
      </w:r>
      <w:proofErr w:type="gramStart"/>
      <w:r>
        <w:rPr>
          <w:sz w:val="20"/>
          <w:szCs w:val="20"/>
        </w:rPr>
        <w:t>443</w:t>
      </w:r>
      <w:r w:rsidRPr="00166D51">
        <w:rPr>
          <w:sz w:val="20"/>
          <w:szCs w:val="20"/>
        </w:rPr>
        <w:t>4  ccepsesecretaria@gmail.co</w:t>
      </w:r>
      <w:r>
        <w:rPr>
          <w:sz w:val="20"/>
          <w:szCs w:val="20"/>
        </w:rPr>
        <w:t>m</w:t>
      </w:r>
      <w:proofErr w:type="gramEnd"/>
    </w:p>
    <w:p w14:paraId="3C6E8E68" w14:textId="55E2D5CA" w:rsidR="002C00A2" w:rsidRDefault="002C00A2" w:rsidP="002C00A2">
      <w:pPr>
        <w:pStyle w:val="PargrafodaLista"/>
        <w:numPr>
          <w:ilvl w:val="0"/>
          <w:numId w:val="1"/>
        </w:numPr>
        <w:spacing w:after="0" w:line="360" w:lineRule="auto"/>
        <w:jc w:val="both"/>
        <w:rPr>
          <w:rFonts w:ascii="Times New Roman" w:hAnsi="Times New Roman" w:cs="Times New Roman"/>
          <w:b/>
          <w:sz w:val="24"/>
          <w:szCs w:val="24"/>
        </w:rPr>
      </w:pPr>
      <w:r w:rsidRPr="0077081F">
        <w:rPr>
          <w:rFonts w:ascii="Times New Roman" w:hAnsi="Times New Roman" w:cs="Times New Roman"/>
          <w:b/>
          <w:sz w:val="24"/>
          <w:szCs w:val="24"/>
        </w:rPr>
        <w:lastRenderedPageBreak/>
        <w:t>PRESTAÇÃO DE CONTAS</w:t>
      </w:r>
    </w:p>
    <w:p w14:paraId="785A00AC" w14:textId="77777777" w:rsidR="002C00A2" w:rsidRDefault="002C00A2" w:rsidP="002C00A2">
      <w:pPr>
        <w:pStyle w:val="PargrafodaLista"/>
        <w:numPr>
          <w:ilvl w:val="1"/>
          <w:numId w:val="1"/>
        </w:numPr>
        <w:spacing w:after="0" w:line="360" w:lineRule="auto"/>
        <w:jc w:val="both"/>
        <w:rPr>
          <w:rFonts w:ascii="Times New Roman" w:hAnsi="Times New Roman" w:cs="Times New Roman"/>
          <w:sz w:val="24"/>
          <w:szCs w:val="24"/>
        </w:rPr>
      </w:pPr>
      <w:r w:rsidRPr="005970CC">
        <w:rPr>
          <w:rFonts w:ascii="Times New Roman" w:hAnsi="Times New Roman" w:cs="Times New Roman"/>
          <w:sz w:val="24"/>
          <w:szCs w:val="24"/>
        </w:rPr>
        <w:t>Reuniões mensais ordinárias e extraordinariamente quando houver necessidade</w:t>
      </w:r>
    </w:p>
    <w:p w14:paraId="2FD8BEF8" w14:textId="77777777" w:rsidR="002C00A2" w:rsidRDefault="002C00A2" w:rsidP="002C00A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Através de instrumentos contábeis</w:t>
      </w:r>
    </w:p>
    <w:p w14:paraId="71A2265E"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3D7CD184"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2BCB4150"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134739B2"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12E27240"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5041A01B"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48FEC233"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217AF486"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7460D243"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6641F34B"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515FF603"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2FA7D99C"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5635BBE3" w14:textId="77777777" w:rsidR="00E11DCC" w:rsidRDefault="00E11DCC" w:rsidP="00AC144D">
      <w:pPr>
        <w:pStyle w:val="PargrafodaLista"/>
        <w:spacing w:after="0" w:line="360" w:lineRule="auto"/>
        <w:ind w:left="1200"/>
        <w:jc w:val="both"/>
        <w:rPr>
          <w:rFonts w:ascii="Times New Roman" w:hAnsi="Times New Roman" w:cs="Times New Roman"/>
          <w:sz w:val="24"/>
          <w:szCs w:val="24"/>
        </w:rPr>
      </w:pPr>
    </w:p>
    <w:p w14:paraId="10747959"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03292112" w14:textId="77777777" w:rsidR="00AC144D" w:rsidRDefault="00AC144D" w:rsidP="00AC144D">
      <w:pPr>
        <w:pStyle w:val="PargrafodaLista"/>
        <w:spacing w:after="0" w:line="360" w:lineRule="auto"/>
        <w:ind w:left="1200"/>
        <w:jc w:val="both"/>
        <w:rPr>
          <w:rFonts w:ascii="Times New Roman" w:hAnsi="Times New Roman" w:cs="Times New Roman"/>
          <w:sz w:val="24"/>
          <w:szCs w:val="24"/>
        </w:rPr>
      </w:pPr>
    </w:p>
    <w:p w14:paraId="40B3E253" w14:textId="77777777" w:rsidR="002C00A2" w:rsidRPr="00166D51" w:rsidRDefault="002C00A2" w:rsidP="002C00A2">
      <w:pPr>
        <w:spacing w:after="0" w:line="240" w:lineRule="auto"/>
        <w:ind w:left="709" w:right="-567"/>
        <w:jc w:val="both"/>
        <w:rPr>
          <w:sz w:val="20"/>
          <w:szCs w:val="20"/>
        </w:rPr>
      </w:pPr>
      <w:r w:rsidRPr="00166D51">
        <w:rPr>
          <w:sz w:val="20"/>
          <w:szCs w:val="20"/>
        </w:rPr>
        <w:t xml:space="preserve">Rua Central </w:t>
      </w:r>
      <w:proofErr w:type="gramStart"/>
      <w:r w:rsidRPr="00166D51">
        <w:rPr>
          <w:sz w:val="20"/>
          <w:szCs w:val="20"/>
        </w:rPr>
        <w:t>3  no</w:t>
      </w:r>
      <w:proofErr w:type="gramEnd"/>
      <w:r w:rsidRPr="00166D51">
        <w:rPr>
          <w:sz w:val="20"/>
          <w:szCs w:val="20"/>
        </w:rPr>
        <w:t xml:space="preserve">. 200 – Salas 7/8 </w:t>
      </w:r>
      <w:proofErr w:type="gramStart"/>
      <w:r w:rsidRPr="00166D51">
        <w:rPr>
          <w:sz w:val="20"/>
          <w:szCs w:val="20"/>
        </w:rPr>
        <w:t>-  Conjunto</w:t>
      </w:r>
      <w:proofErr w:type="gramEnd"/>
      <w:r w:rsidRPr="00166D51">
        <w:rPr>
          <w:sz w:val="20"/>
          <w:szCs w:val="20"/>
        </w:rPr>
        <w:t xml:space="preserve"> Orlando Dantas Aracaju – Sergipe    CEP: 49.042-230    </w:t>
      </w:r>
    </w:p>
    <w:p w14:paraId="69308F57" w14:textId="4150226E" w:rsidR="00594A64" w:rsidRDefault="002C00A2" w:rsidP="00AB41FE">
      <w:pPr>
        <w:spacing w:after="0" w:line="240" w:lineRule="auto"/>
        <w:ind w:left="709" w:right="-567"/>
        <w:jc w:val="both"/>
      </w:pPr>
      <w:r>
        <w:rPr>
          <w:sz w:val="20"/>
          <w:szCs w:val="20"/>
        </w:rPr>
        <w:t xml:space="preserve"> Fone (79) 3023 443</w:t>
      </w:r>
      <w:r w:rsidRPr="00166D51">
        <w:rPr>
          <w:sz w:val="20"/>
          <w:szCs w:val="20"/>
        </w:rPr>
        <w:t xml:space="preserve">4  </w:t>
      </w:r>
      <w:hyperlink r:id="rId8" w:history="1">
        <w:r w:rsidR="00AB41FE" w:rsidRPr="00865CA8">
          <w:rPr>
            <w:rStyle w:val="Hyperlink"/>
            <w:sz w:val="20"/>
            <w:szCs w:val="20"/>
          </w:rPr>
          <w:t>ccepsesecretaria@gmail.com</w:t>
        </w:r>
      </w:hyperlink>
      <w:r w:rsidR="00AB41FE">
        <w:rPr>
          <w:sz w:val="20"/>
          <w:szCs w:val="20"/>
        </w:rPr>
        <w:t xml:space="preserve"> </w:t>
      </w:r>
    </w:p>
    <w:sectPr w:rsidR="00594A64" w:rsidSect="00955F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F6DDE"/>
    <w:multiLevelType w:val="hybridMultilevel"/>
    <w:tmpl w:val="75A00DAC"/>
    <w:lvl w:ilvl="0" w:tplc="F02C80D2">
      <w:start w:val="1"/>
      <w:numFmt w:val="lowerLetter"/>
      <w:lvlText w:val="%1)"/>
      <w:lvlJc w:val="left"/>
      <w:pPr>
        <w:ind w:left="2154" w:hanging="360"/>
      </w:pPr>
      <w:rPr>
        <w:rFonts w:hint="default"/>
      </w:rPr>
    </w:lvl>
    <w:lvl w:ilvl="1" w:tplc="04160019" w:tentative="1">
      <w:start w:val="1"/>
      <w:numFmt w:val="lowerLetter"/>
      <w:lvlText w:val="%2."/>
      <w:lvlJc w:val="left"/>
      <w:pPr>
        <w:ind w:left="2874" w:hanging="360"/>
      </w:pPr>
    </w:lvl>
    <w:lvl w:ilvl="2" w:tplc="0416001B" w:tentative="1">
      <w:start w:val="1"/>
      <w:numFmt w:val="lowerRoman"/>
      <w:lvlText w:val="%3."/>
      <w:lvlJc w:val="right"/>
      <w:pPr>
        <w:ind w:left="3594" w:hanging="180"/>
      </w:pPr>
    </w:lvl>
    <w:lvl w:ilvl="3" w:tplc="0416000F" w:tentative="1">
      <w:start w:val="1"/>
      <w:numFmt w:val="decimal"/>
      <w:lvlText w:val="%4."/>
      <w:lvlJc w:val="left"/>
      <w:pPr>
        <w:ind w:left="4314" w:hanging="360"/>
      </w:pPr>
    </w:lvl>
    <w:lvl w:ilvl="4" w:tplc="04160019" w:tentative="1">
      <w:start w:val="1"/>
      <w:numFmt w:val="lowerLetter"/>
      <w:lvlText w:val="%5."/>
      <w:lvlJc w:val="left"/>
      <w:pPr>
        <w:ind w:left="5034" w:hanging="360"/>
      </w:pPr>
    </w:lvl>
    <w:lvl w:ilvl="5" w:tplc="0416001B" w:tentative="1">
      <w:start w:val="1"/>
      <w:numFmt w:val="lowerRoman"/>
      <w:lvlText w:val="%6."/>
      <w:lvlJc w:val="right"/>
      <w:pPr>
        <w:ind w:left="5754" w:hanging="180"/>
      </w:pPr>
    </w:lvl>
    <w:lvl w:ilvl="6" w:tplc="0416000F" w:tentative="1">
      <w:start w:val="1"/>
      <w:numFmt w:val="decimal"/>
      <w:lvlText w:val="%7."/>
      <w:lvlJc w:val="left"/>
      <w:pPr>
        <w:ind w:left="6474" w:hanging="360"/>
      </w:pPr>
    </w:lvl>
    <w:lvl w:ilvl="7" w:tplc="04160019" w:tentative="1">
      <w:start w:val="1"/>
      <w:numFmt w:val="lowerLetter"/>
      <w:lvlText w:val="%8."/>
      <w:lvlJc w:val="left"/>
      <w:pPr>
        <w:ind w:left="7194" w:hanging="360"/>
      </w:pPr>
    </w:lvl>
    <w:lvl w:ilvl="8" w:tplc="0416001B" w:tentative="1">
      <w:start w:val="1"/>
      <w:numFmt w:val="lowerRoman"/>
      <w:lvlText w:val="%9."/>
      <w:lvlJc w:val="right"/>
      <w:pPr>
        <w:ind w:left="7914" w:hanging="180"/>
      </w:pPr>
    </w:lvl>
  </w:abstractNum>
  <w:abstractNum w:abstractNumId="1" w15:restartNumberingAfterBreak="0">
    <w:nsid w:val="31E427E2"/>
    <w:multiLevelType w:val="hybridMultilevel"/>
    <w:tmpl w:val="561CDBFE"/>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2" w15:restartNumberingAfterBreak="0">
    <w:nsid w:val="3ACA0760"/>
    <w:multiLevelType w:val="multilevel"/>
    <w:tmpl w:val="180623EA"/>
    <w:lvl w:ilvl="0">
      <w:start w:val="3"/>
      <w:numFmt w:val="decimal"/>
      <w:lvlText w:val="%1."/>
      <w:lvlJc w:val="left"/>
      <w:pPr>
        <w:ind w:left="450" w:hanging="450"/>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 w15:restartNumberingAfterBreak="0">
    <w:nsid w:val="42E8026B"/>
    <w:multiLevelType w:val="multilevel"/>
    <w:tmpl w:val="3444A3EE"/>
    <w:lvl w:ilvl="0">
      <w:start w:val="1"/>
      <w:numFmt w:val="decimalZero"/>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3251435">
    <w:abstractNumId w:val="3"/>
  </w:num>
  <w:num w:numId="2" w16cid:durableId="388772864">
    <w:abstractNumId w:val="2"/>
  </w:num>
  <w:num w:numId="3" w16cid:durableId="1950818869">
    <w:abstractNumId w:val="1"/>
  </w:num>
  <w:num w:numId="4" w16cid:durableId="30751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A2"/>
    <w:rsid w:val="00002137"/>
    <w:rsid w:val="000062B6"/>
    <w:rsid w:val="00007625"/>
    <w:rsid w:val="000157BA"/>
    <w:rsid w:val="000167F3"/>
    <w:rsid w:val="00024FBB"/>
    <w:rsid w:val="000317C6"/>
    <w:rsid w:val="00032489"/>
    <w:rsid w:val="00034FA3"/>
    <w:rsid w:val="0004058E"/>
    <w:rsid w:val="000423DA"/>
    <w:rsid w:val="000466AC"/>
    <w:rsid w:val="00054FAC"/>
    <w:rsid w:val="00056112"/>
    <w:rsid w:val="000662CF"/>
    <w:rsid w:val="000762AC"/>
    <w:rsid w:val="0007659E"/>
    <w:rsid w:val="00077445"/>
    <w:rsid w:val="00080A70"/>
    <w:rsid w:val="0009004E"/>
    <w:rsid w:val="000936B2"/>
    <w:rsid w:val="00094F6E"/>
    <w:rsid w:val="000954C4"/>
    <w:rsid w:val="000A13D9"/>
    <w:rsid w:val="000A17EF"/>
    <w:rsid w:val="000A3BC3"/>
    <w:rsid w:val="000A4AF7"/>
    <w:rsid w:val="000A79A4"/>
    <w:rsid w:val="000B26CC"/>
    <w:rsid w:val="000B7582"/>
    <w:rsid w:val="000C1726"/>
    <w:rsid w:val="000D1888"/>
    <w:rsid w:val="000D24AE"/>
    <w:rsid w:val="000F5BFF"/>
    <w:rsid w:val="001059EA"/>
    <w:rsid w:val="00122CF2"/>
    <w:rsid w:val="00124008"/>
    <w:rsid w:val="001245B1"/>
    <w:rsid w:val="001261CB"/>
    <w:rsid w:val="00134185"/>
    <w:rsid w:val="00140936"/>
    <w:rsid w:val="00141C48"/>
    <w:rsid w:val="0014698F"/>
    <w:rsid w:val="001512DA"/>
    <w:rsid w:val="001521F6"/>
    <w:rsid w:val="0017269D"/>
    <w:rsid w:val="001908C7"/>
    <w:rsid w:val="00195F4F"/>
    <w:rsid w:val="00196083"/>
    <w:rsid w:val="00196B58"/>
    <w:rsid w:val="001B05AA"/>
    <w:rsid w:val="001B05D6"/>
    <w:rsid w:val="001B4265"/>
    <w:rsid w:val="001C4886"/>
    <w:rsid w:val="001C6494"/>
    <w:rsid w:val="001D2CA8"/>
    <w:rsid w:val="001E5E42"/>
    <w:rsid w:val="001F2527"/>
    <w:rsid w:val="001F2CD8"/>
    <w:rsid w:val="00210BB9"/>
    <w:rsid w:val="00216859"/>
    <w:rsid w:val="00230242"/>
    <w:rsid w:val="00232A40"/>
    <w:rsid w:val="00253123"/>
    <w:rsid w:val="0026592F"/>
    <w:rsid w:val="00275447"/>
    <w:rsid w:val="00275AD4"/>
    <w:rsid w:val="002839AD"/>
    <w:rsid w:val="0029583A"/>
    <w:rsid w:val="002A0B00"/>
    <w:rsid w:val="002A5A8A"/>
    <w:rsid w:val="002C00A2"/>
    <w:rsid w:val="002C057B"/>
    <w:rsid w:val="002D0C00"/>
    <w:rsid w:val="002D57DF"/>
    <w:rsid w:val="002D73D2"/>
    <w:rsid w:val="002E65A4"/>
    <w:rsid w:val="002F5A03"/>
    <w:rsid w:val="003028AD"/>
    <w:rsid w:val="0030401F"/>
    <w:rsid w:val="0031776A"/>
    <w:rsid w:val="00330347"/>
    <w:rsid w:val="00342C54"/>
    <w:rsid w:val="00344452"/>
    <w:rsid w:val="00347225"/>
    <w:rsid w:val="003668A7"/>
    <w:rsid w:val="00371D82"/>
    <w:rsid w:val="00375F92"/>
    <w:rsid w:val="00377092"/>
    <w:rsid w:val="00383959"/>
    <w:rsid w:val="00384BCA"/>
    <w:rsid w:val="003876A4"/>
    <w:rsid w:val="003A05DC"/>
    <w:rsid w:val="003B137B"/>
    <w:rsid w:val="003B5F0C"/>
    <w:rsid w:val="003D0986"/>
    <w:rsid w:val="003D1D69"/>
    <w:rsid w:val="003D1DA2"/>
    <w:rsid w:val="003D41C7"/>
    <w:rsid w:val="003D597A"/>
    <w:rsid w:val="003D601D"/>
    <w:rsid w:val="003E1532"/>
    <w:rsid w:val="003E2307"/>
    <w:rsid w:val="00421E9C"/>
    <w:rsid w:val="00435CC9"/>
    <w:rsid w:val="00444484"/>
    <w:rsid w:val="00444AD7"/>
    <w:rsid w:val="00467E44"/>
    <w:rsid w:val="00474E1E"/>
    <w:rsid w:val="0047696F"/>
    <w:rsid w:val="00477D74"/>
    <w:rsid w:val="00485609"/>
    <w:rsid w:val="004867BD"/>
    <w:rsid w:val="00491FC9"/>
    <w:rsid w:val="004A4DE6"/>
    <w:rsid w:val="004A7C5B"/>
    <w:rsid w:val="004B7374"/>
    <w:rsid w:val="004C7A6E"/>
    <w:rsid w:val="004D0B36"/>
    <w:rsid w:val="004D1B7B"/>
    <w:rsid w:val="004D203A"/>
    <w:rsid w:val="004D315A"/>
    <w:rsid w:val="004D5DEE"/>
    <w:rsid w:val="004E0646"/>
    <w:rsid w:val="004F0F2C"/>
    <w:rsid w:val="00504233"/>
    <w:rsid w:val="005308C3"/>
    <w:rsid w:val="0053731F"/>
    <w:rsid w:val="0054138F"/>
    <w:rsid w:val="00556D7A"/>
    <w:rsid w:val="005615A8"/>
    <w:rsid w:val="00580BFF"/>
    <w:rsid w:val="00592C1A"/>
    <w:rsid w:val="0059319F"/>
    <w:rsid w:val="00594A64"/>
    <w:rsid w:val="005A7E5F"/>
    <w:rsid w:val="005B1B29"/>
    <w:rsid w:val="005B5E30"/>
    <w:rsid w:val="005D3B20"/>
    <w:rsid w:val="005E070F"/>
    <w:rsid w:val="005E2162"/>
    <w:rsid w:val="005F2850"/>
    <w:rsid w:val="005F4D37"/>
    <w:rsid w:val="005F60F2"/>
    <w:rsid w:val="00617F8B"/>
    <w:rsid w:val="00626389"/>
    <w:rsid w:val="00641316"/>
    <w:rsid w:val="006437FC"/>
    <w:rsid w:val="0064438B"/>
    <w:rsid w:val="00646853"/>
    <w:rsid w:val="006478A7"/>
    <w:rsid w:val="00674C2F"/>
    <w:rsid w:val="006774D4"/>
    <w:rsid w:val="00690140"/>
    <w:rsid w:val="006A2709"/>
    <w:rsid w:val="006B02D4"/>
    <w:rsid w:val="006B289E"/>
    <w:rsid w:val="006C6615"/>
    <w:rsid w:val="006E03C1"/>
    <w:rsid w:val="006E38C2"/>
    <w:rsid w:val="006F02AC"/>
    <w:rsid w:val="006F20A8"/>
    <w:rsid w:val="006F3675"/>
    <w:rsid w:val="006F47EB"/>
    <w:rsid w:val="007071FC"/>
    <w:rsid w:val="00716AC2"/>
    <w:rsid w:val="00733C21"/>
    <w:rsid w:val="00751803"/>
    <w:rsid w:val="00780CBD"/>
    <w:rsid w:val="0079331A"/>
    <w:rsid w:val="007B4794"/>
    <w:rsid w:val="007C3ED8"/>
    <w:rsid w:val="007C79E5"/>
    <w:rsid w:val="007D3A0B"/>
    <w:rsid w:val="0080361D"/>
    <w:rsid w:val="00807D2B"/>
    <w:rsid w:val="00812495"/>
    <w:rsid w:val="0081424C"/>
    <w:rsid w:val="0081465C"/>
    <w:rsid w:val="00816E73"/>
    <w:rsid w:val="008218BD"/>
    <w:rsid w:val="00831F44"/>
    <w:rsid w:val="00832E20"/>
    <w:rsid w:val="0083465D"/>
    <w:rsid w:val="00835625"/>
    <w:rsid w:val="00835FDE"/>
    <w:rsid w:val="00843BF4"/>
    <w:rsid w:val="00843DD4"/>
    <w:rsid w:val="00866A33"/>
    <w:rsid w:val="00873109"/>
    <w:rsid w:val="00873B50"/>
    <w:rsid w:val="0087413B"/>
    <w:rsid w:val="00883B2B"/>
    <w:rsid w:val="00893E88"/>
    <w:rsid w:val="008A233B"/>
    <w:rsid w:val="008A2E8F"/>
    <w:rsid w:val="008A70A9"/>
    <w:rsid w:val="008B72F1"/>
    <w:rsid w:val="008C2932"/>
    <w:rsid w:val="008C69A0"/>
    <w:rsid w:val="008D0D6E"/>
    <w:rsid w:val="008D5768"/>
    <w:rsid w:val="00904736"/>
    <w:rsid w:val="00943D04"/>
    <w:rsid w:val="009456FE"/>
    <w:rsid w:val="009514B7"/>
    <w:rsid w:val="00955FD0"/>
    <w:rsid w:val="00966FC0"/>
    <w:rsid w:val="00977107"/>
    <w:rsid w:val="00984183"/>
    <w:rsid w:val="009867EF"/>
    <w:rsid w:val="00997221"/>
    <w:rsid w:val="009A1579"/>
    <w:rsid w:val="009A5D75"/>
    <w:rsid w:val="009C2EE0"/>
    <w:rsid w:val="009C67DF"/>
    <w:rsid w:val="009D3B49"/>
    <w:rsid w:val="009E3B84"/>
    <w:rsid w:val="009E7AA7"/>
    <w:rsid w:val="009F193C"/>
    <w:rsid w:val="009F2868"/>
    <w:rsid w:val="00A0403C"/>
    <w:rsid w:val="00A13FE1"/>
    <w:rsid w:val="00A25BD2"/>
    <w:rsid w:val="00A315F4"/>
    <w:rsid w:val="00A36E74"/>
    <w:rsid w:val="00A43573"/>
    <w:rsid w:val="00A50AC2"/>
    <w:rsid w:val="00A57B30"/>
    <w:rsid w:val="00A62136"/>
    <w:rsid w:val="00A821DD"/>
    <w:rsid w:val="00A90A88"/>
    <w:rsid w:val="00AB41FE"/>
    <w:rsid w:val="00AB4E8A"/>
    <w:rsid w:val="00AC144D"/>
    <w:rsid w:val="00AC4D9C"/>
    <w:rsid w:val="00AE5E2B"/>
    <w:rsid w:val="00AF3254"/>
    <w:rsid w:val="00B11569"/>
    <w:rsid w:val="00B205BD"/>
    <w:rsid w:val="00B33DD0"/>
    <w:rsid w:val="00B35A70"/>
    <w:rsid w:val="00B35E40"/>
    <w:rsid w:val="00B407B0"/>
    <w:rsid w:val="00B413A4"/>
    <w:rsid w:val="00B50E02"/>
    <w:rsid w:val="00B50EAC"/>
    <w:rsid w:val="00B53FA7"/>
    <w:rsid w:val="00B54215"/>
    <w:rsid w:val="00B6576A"/>
    <w:rsid w:val="00B664F1"/>
    <w:rsid w:val="00B71B9B"/>
    <w:rsid w:val="00B74C3A"/>
    <w:rsid w:val="00B74C48"/>
    <w:rsid w:val="00B76CB5"/>
    <w:rsid w:val="00BA5908"/>
    <w:rsid w:val="00BA7E89"/>
    <w:rsid w:val="00BC2FF7"/>
    <w:rsid w:val="00BD076B"/>
    <w:rsid w:val="00BD2199"/>
    <w:rsid w:val="00BD4D4E"/>
    <w:rsid w:val="00BD56FA"/>
    <w:rsid w:val="00BE44E7"/>
    <w:rsid w:val="00BF13CF"/>
    <w:rsid w:val="00BF266B"/>
    <w:rsid w:val="00BF37DE"/>
    <w:rsid w:val="00C264FD"/>
    <w:rsid w:val="00C32CCB"/>
    <w:rsid w:val="00C43B3F"/>
    <w:rsid w:val="00C701CB"/>
    <w:rsid w:val="00C7624A"/>
    <w:rsid w:val="00C8167F"/>
    <w:rsid w:val="00C83CB9"/>
    <w:rsid w:val="00C924E1"/>
    <w:rsid w:val="00C9385A"/>
    <w:rsid w:val="00C9778A"/>
    <w:rsid w:val="00CA2513"/>
    <w:rsid w:val="00CA2B21"/>
    <w:rsid w:val="00CA3FBC"/>
    <w:rsid w:val="00CA47F9"/>
    <w:rsid w:val="00CA57FE"/>
    <w:rsid w:val="00CA75EA"/>
    <w:rsid w:val="00CB6577"/>
    <w:rsid w:val="00CC51E5"/>
    <w:rsid w:val="00CC7DB8"/>
    <w:rsid w:val="00CD1BD1"/>
    <w:rsid w:val="00CD5A15"/>
    <w:rsid w:val="00CF1138"/>
    <w:rsid w:val="00CF4391"/>
    <w:rsid w:val="00D01A9C"/>
    <w:rsid w:val="00D01F00"/>
    <w:rsid w:val="00D04EF1"/>
    <w:rsid w:val="00D11D6E"/>
    <w:rsid w:val="00D3240A"/>
    <w:rsid w:val="00D46B2C"/>
    <w:rsid w:val="00D5207A"/>
    <w:rsid w:val="00D5762F"/>
    <w:rsid w:val="00D608F9"/>
    <w:rsid w:val="00D70175"/>
    <w:rsid w:val="00D71795"/>
    <w:rsid w:val="00D7649E"/>
    <w:rsid w:val="00D801D9"/>
    <w:rsid w:val="00D907EE"/>
    <w:rsid w:val="00D92ECD"/>
    <w:rsid w:val="00DA254F"/>
    <w:rsid w:val="00DA32A7"/>
    <w:rsid w:val="00DA3F5A"/>
    <w:rsid w:val="00DC4D8E"/>
    <w:rsid w:val="00DE3D19"/>
    <w:rsid w:val="00E03B11"/>
    <w:rsid w:val="00E11DCC"/>
    <w:rsid w:val="00E17AE9"/>
    <w:rsid w:val="00E22838"/>
    <w:rsid w:val="00E2743E"/>
    <w:rsid w:val="00E36685"/>
    <w:rsid w:val="00E50ED7"/>
    <w:rsid w:val="00E53367"/>
    <w:rsid w:val="00E54513"/>
    <w:rsid w:val="00E6605A"/>
    <w:rsid w:val="00E9789B"/>
    <w:rsid w:val="00ED1B6A"/>
    <w:rsid w:val="00EE1638"/>
    <w:rsid w:val="00EE20FD"/>
    <w:rsid w:val="00EE37AE"/>
    <w:rsid w:val="00EE73D1"/>
    <w:rsid w:val="00F07936"/>
    <w:rsid w:val="00F178B7"/>
    <w:rsid w:val="00F17B47"/>
    <w:rsid w:val="00F265E6"/>
    <w:rsid w:val="00F45152"/>
    <w:rsid w:val="00F6115B"/>
    <w:rsid w:val="00F70DBA"/>
    <w:rsid w:val="00F72A92"/>
    <w:rsid w:val="00F85BB2"/>
    <w:rsid w:val="00F86650"/>
    <w:rsid w:val="00FA15DA"/>
    <w:rsid w:val="00FB0368"/>
    <w:rsid w:val="00FB51A3"/>
    <w:rsid w:val="00FC2C79"/>
    <w:rsid w:val="00FD458D"/>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7F9F"/>
  <w15:chartTrackingRefBased/>
  <w15:docId w15:val="{CB9166B7-9471-4488-9FCD-BD3D87D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A2"/>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00A2"/>
    <w:pPr>
      <w:ind w:left="720"/>
      <w:contextualSpacing/>
    </w:pPr>
  </w:style>
  <w:style w:type="table" w:styleId="Tabelacomgrade">
    <w:name w:val="Table Grid"/>
    <w:basedOn w:val="Tabelanormal"/>
    <w:uiPriority w:val="59"/>
    <w:rsid w:val="002C00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C00A2"/>
    <w:rPr>
      <w:color w:val="0563C1" w:themeColor="hyperlink"/>
      <w:u w:val="single"/>
    </w:rPr>
  </w:style>
  <w:style w:type="character" w:styleId="MenoPendente">
    <w:name w:val="Unresolved Mention"/>
    <w:basedOn w:val="Fontepargpadro"/>
    <w:uiPriority w:val="99"/>
    <w:semiHidden/>
    <w:unhideWhenUsed/>
    <w:rsid w:val="0080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psesecretaria@gmail.com" TargetMode="External"/><Relationship Id="rId3" Type="http://schemas.openxmlformats.org/officeDocument/2006/relationships/settings" Target="settings.xml"/><Relationship Id="rId7" Type="http://schemas.openxmlformats.org/officeDocument/2006/relationships/hyperlink" Target="mailto:ccepsesecretar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epsesecretari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10685</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Maria Araujo</dc:creator>
  <cp:keywords/>
  <dc:description/>
  <cp:lastModifiedBy>Katia Maria Araujo</cp:lastModifiedBy>
  <cp:revision>2</cp:revision>
  <dcterms:created xsi:type="dcterms:W3CDTF">2024-08-09T20:15:00Z</dcterms:created>
  <dcterms:modified xsi:type="dcterms:W3CDTF">2024-08-09T20:15:00Z</dcterms:modified>
</cp:coreProperties>
</file>